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2F0E" w14:textId="331A4755" w:rsidR="003740B8" w:rsidRPr="00BC3247" w:rsidRDefault="00904E1A" w:rsidP="00B57652">
      <w:pPr>
        <w:pStyle w:val="Titolo1"/>
        <w:jc w:val="left"/>
      </w:pPr>
      <w:commentRangeStart w:id="0"/>
      <w:r>
        <w:t xml:space="preserve">CERME </w:t>
      </w:r>
      <w:r w:rsidR="006D49A7">
        <w:t>p</w:t>
      </w:r>
      <w:r w:rsidR="00DA1DE3">
        <w:t>apers</w:t>
      </w:r>
      <w:r>
        <w:t xml:space="preserve"> </w:t>
      </w:r>
      <w:r w:rsidR="00770E7F">
        <w:t xml:space="preserve">and </w:t>
      </w:r>
      <w:r w:rsidR="00770E7F" w:rsidRPr="042ED4B7">
        <w:t xml:space="preserve">posters </w:t>
      </w:r>
      <w:r>
        <w:t>style template</w:t>
      </w:r>
      <w:r w:rsidR="00321E1E">
        <w:t>: An adapted format</w:t>
      </w:r>
      <w:commentRangeEnd w:id="0"/>
      <w:r w:rsidR="00E32C98">
        <w:rPr>
          <w:rStyle w:val="Rimandocommento"/>
          <w:b w:val="0"/>
          <w:bCs w:val="0"/>
          <w:kern w:val="0"/>
        </w:rPr>
        <w:commentReference w:id="0"/>
      </w:r>
    </w:p>
    <w:p w14:paraId="4B1E79A7" w14:textId="64EAFC42" w:rsidR="00F61713" w:rsidRPr="00BD1CA4" w:rsidRDefault="00F61713" w:rsidP="003B267E">
      <w:pPr>
        <w:pStyle w:val="Author"/>
      </w:pPr>
      <w:commentRangeStart w:id="1"/>
      <w:r w:rsidRPr="00BD1CA4">
        <w:t>Jana Nováková</w:t>
      </w:r>
      <w:r w:rsidRPr="00BD1CA4">
        <w:rPr>
          <w:vertAlign w:val="superscript"/>
        </w:rPr>
        <w:t>1</w:t>
      </w:r>
      <w:r w:rsidR="00C30294" w:rsidRPr="00BD1CA4">
        <w:t xml:space="preserve">, </w:t>
      </w:r>
      <w:r w:rsidR="004567AF" w:rsidRPr="00BD1CA4">
        <w:t>Yuri Janssen</w:t>
      </w:r>
      <w:r w:rsidR="004567AF" w:rsidRPr="00BD1CA4">
        <w:rPr>
          <w:vertAlign w:val="superscript"/>
        </w:rPr>
        <w:t>1,2</w:t>
      </w:r>
      <w:r w:rsidR="004567AF" w:rsidRPr="00BD1CA4">
        <w:t xml:space="preserve"> </w:t>
      </w:r>
      <w:r w:rsidRPr="00BD1CA4">
        <w:t>and Jiri Novak</w:t>
      </w:r>
      <w:r w:rsidRPr="00BD1CA4">
        <w:rPr>
          <w:vertAlign w:val="superscript"/>
        </w:rPr>
        <w:t>2</w:t>
      </w:r>
      <w:commentRangeEnd w:id="1"/>
      <w:r w:rsidR="00C57E3C">
        <w:rPr>
          <w:rStyle w:val="Rimandocommento"/>
        </w:rPr>
        <w:commentReference w:id="1"/>
      </w:r>
    </w:p>
    <w:p w14:paraId="6B2DC8EB" w14:textId="77777777" w:rsidR="00F61713" w:rsidRPr="00970690" w:rsidRDefault="00F61713" w:rsidP="00970690">
      <w:pPr>
        <w:pStyle w:val="Affiliation"/>
      </w:pPr>
      <w:commentRangeStart w:id="2"/>
      <w:r w:rsidRPr="00970690">
        <w:rPr>
          <w:vertAlign w:val="superscript"/>
        </w:rPr>
        <w:t>1</w:t>
      </w:r>
      <w:r w:rsidRPr="00970690">
        <w:t xml:space="preserve">Charles University, Faculty of Education, Prague, Czech Republic; </w:t>
      </w:r>
      <w:hyperlink r:id="rId11" w:history="1">
        <w:r w:rsidRPr="00970690">
          <w:rPr>
            <w:rStyle w:val="Collegamentoipertestuale"/>
          </w:rPr>
          <w:t>jana.novakova@google.cz</w:t>
        </w:r>
      </w:hyperlink>
    </w:p>
    <w:p w14:paraId="5681DAA1" w14:textId="67F2A803" w:rsidR="00F61713" w:rsidRPr="00970690" w:rsidRDefault="00F61713" w:rsidP="00970690">
      <w:pPr>
        <w:pStyle w:val="Affiliation"/>
      </w:pPr>
      <w:r w:rsidRPr="00970690">
        <w:rPr>
          <w:vertAlign w:val="superscript"/>
        </w:rPr>
        <w:t>2</w:t>
      </w:r>
      <w:r w:rsidRPr="00970690">
        <w:t>University of Hamburg, Germany</w:t>
      </w:r>
      <w:commentRangeEnd w:id="2"/>
      <w:r w:rsidR="00C57E3C">
        <w:rPr>
          <w:rStyle w:val="Rimandocommento"/>
          <w:lang w:val="en-US"/>
        </w:rPr>
        <w:commentReference w:id="2"/>
      </w:r>
    </w:p>
    <w:p w14:paraId="78F57BA3" w14:textId="4DF7AB43" w:rsidR="003740B8" w:rsidRPr="00B660A9" w:rsidRDefault="003740B8" w:rsidP="00892DE9">
      <w:pPr>
        <w:pStyle w:val="Abstract"/>
        <w:rPr>
          <w:lang w:val="en-GB"/>
        </w:rPr>
      </w:pPr>
      <w:r w:rsidRPr="00B660A9">
        <w:rPr>
          <w:lang w:val="en-GB"/>
        </w:rPr>
        <w:t xml:space="preserve">Type your </w:t>
      </w:r>
      <w:r w:rsidR="0050731E">
        <w:rPr>
          <w:lang w:val="en-GB"/>
        </w:rPr>
        <w:t xml:space="preserve">paper </w:t>
      </w:r>
      <w:r w:rsidRPr="00B660A9">
        <w:rPr>
          <w:lang w:val="en-GB"/>
        </w:rPr>
        <w:t xml:space="preserve">abstract here. </w:t>
      </w:r>
      <w:commentRangeStart w:id="3"/>
      <w:r w:rsidR="0050731E">
        <w:rPr>
          <w:lang w:val="en-GB"/>
        </w:rPr>
        <w:t xml:space="preserve">Two-page poster contributions will not include an abstract. </w:t>
      </w:r>
      <w:commentRangeEnd w:id="3"/>
      <w:r w:rsidR="00EC4D73">
        <w:rPr>
          <w:rStyle w:val="Rimandocommento"/>
          <w:i w:val="0"/>
        </w:rPr>
        <w:commentReference w:id="3"/>
      </w:r>
      <w:r w:rsidRPr="00B660A9">
        <w:rPr>
          <w:lang w:val="en-GB"/>
        </w:rPr>
        <w:t xml:space="preserve">The style </w:t>
      </w:r>
      <w:r w:rsidR="00166615">
        <w:rPr>
          <w:lang w:val="en-GB"/>
        </w:rPr>
        <w:t xml:space="preserve">is </w:t>
      </w:r>
      <w:proofErr w:type="gramStart"/>
      <w:r w:rsidR="00166615" w:rsidRPr="00166615">
        <w:rPr>
          <w:b/>
          <w:bCs/>
          <w:i w:val="0"/>
          <w:iCs/>
          <w:lang w:val="en-GB"/>
        </w:rPr>
        <w:t>Abstract</w:t>
      </w:r>
      <w:proofErr w:type="gramEnd"/>
      <w:r w:rsidR="00166615">
        <w:rPr>
          <w:lang w:val="en-GB"/>
        </w:rPr>
        <w:t xml:space="preserve"> </w:t>
      </w:r>
      <w:r w:rsidRPr="00B660A9">
        <w:rPr>
          <w:lang w:val="en-GB"/>
        </w:rPr>
        <w:t>and the length is up to 10 lines.</w:t>
      </w:r>
      <w:r w:rsidR="005566F9">
        <w:rPr>
          <w:lang w:val="en-GB"/>
        </w:rPr>
        <w:t xml:space="preserve"> The abstract consists of only one </w:t>
      </w:r>
      <w:r w:rsidR="00F82FDF">
        <w:rPr>
          <w:lang w:val="en-GB"/>
        </w:rPr>
        <w:t>paragraph.</w:t>
      </w:r>
    </w:p>
    <w:p w14:paraId="7C95064F" w14:textId="442C02D9" w:rsidR="00F0148C" w:rsidRPr="00B660A9" w:rsidRDefault="00F0148C" w:rsidP="00892DE9">
      <w:pPr>
        <w:pStyle w:val="Abstract"/>
        <w:rPr>
          <w:lang w:val="en-GB"/>
        </w:rPr>
      </w:pPr>
      <w:commentRangeStart w:id="4"/>
      <w:r w:rsidRPr="00B660A9">
        <w:rPr>
          <w:lang w:val="en-GB"/>
        </w:rPr>
        <w:t xml:space="preserve">Keywords: </w:t>
      </w:r>
      <w:commentRangeEnd w:id="4"/>
      <w:r w:rsidR="00C57E3C">
        <w:rPr>
          <w:rStyle w:val="Rimandocommento"/>
          <w:i w:val="0"/>
        </w:rPr>
        <w:commentReference w:id="4"/>
      </w:r>
      <w:r w:rsidRPr="00E46931">
        <w:rPr>
          <w:rStyle w:val="KeywordsCar"/>
          <w:i/>
          <w:iCs/>
        </w:rPr>
        <w:t>Type the keywords here,</w:t>
      </w:r>
      <w:r w:rsidR="009708AB" w:rsidRPr="00E46931">
        <w:rPr>
          <w:rStyle w:val="KeywordsCar"/>
          <w:i/>
          <w:iCs/>
        </w:rPr>
        <w:t xml:space="preserve"> in the </w:t>
      </w:r>
      <w:r w:rsidR="00733B45" w:rsidRPr="00E46931">
        <w:rPr>
          <w:rStyle w:val="KeywordsCar"/>
          <w:i/>
          <w:iCs/>
        </w:rPr>
        <w:t>Keywords</w:t>
      </w:r>
      <w:r w:rsidR="009708AB" w:rsidRPr="00E46931">
        <w:rPr>
          <w:rStyle w:val="KeywordsCar"/>
          <w:i/>
          <w:iCs/>
        </w:rPr>
        <w:t xml:space="preserve"> style. T</w:t>
      </w:r>
      <w:r w:rsidRPr="00E46931">
        <w:rPr>
          <w:rStyle w:val="KeywordsCar"/>
          <w:i/>
          <w:iCs/>
        </w:rPr>
        <w:t xml:space="preserve">he first letter </w:t>
      </w:r>
      <w:r w:rsidR="00F61713" w:rsidRPr="00E46931">
        <w:rPr>
          <w:rStyle w:val="KeywordsCar"/>
          <w:i/>
          <w:iCs/>
        </w:rPr>
        <w:t xml:space="preserve">of the first keyword (only) </w:t>
      </w:r>
      <w:r w:rsidRPr="00E46931">
        <w:rPr>
          <w:rStyle w:val="KeywordsCar"/>
          <w:i/>
          <w:iCs/>
        </w:rPr>
        <w:t xml:space="preserve">is capital, there is a comma between keywords and a </w:t>
      </w:r>
      <w:r w:rsidR="00F95962" w:rsidRPr="00E46931">
        <w:rPr>
          <w:rStyle w:val="KeywordsCar"/>
          <w:i/>
          <w:iCs/>
        </w:rPr>
        <w:t>full stop</w:t>
      </w:r>
      <w:r w:rsidRPr="00E46931">
        <w:rPr>
          <w:rStyle w:val="KeywordsCar"/>
          <w:i/>
          <w:iCs/>
        </w:rPr>
        <w:t xml:space="preserve"> at the end.</w:t>
      </w:r>
      <w:r w:rsidR="00A61743" w:rsidRPr="00E46931">
        <w:rPr>
          <w:rStyle w:val="KeywordsCar"/>
          <w:i/>
          <w:iCs/>
        </w:rPr>
        <w:t xml:space="preserve"> Use </w:t>
      </w:r>
      <w:r w:rsidR="00D931FD" w:rsidRPr="00E46931">
        <w:rPr>
          <w:rStyle w:val="KeywordsCar"/>
          <w:i/>
          <w:iCs/>
        </w:rPr>
        <w:t>three</w:t>
      </w:r>
      <w:r w:rsidR="00A61743" w:rsidRPr="00E46931">
        <w:rPr>
          <w:rStyle w:val="KeywordsCar"/>
          <w:i/>
          <w:iCs/>
        </w:rPr>
        <w:t xml:space="preserve"> to </w:t>
      </w:r>
      <w:r w:rsidR="00D931FD" w:rsidRPr="00E46931">
        <w:rPr>
          <w:rStyle w:val="KeywordsCar"/>
          <w:i/>
          <w:iCs/>
        </w:rPr>
        <w:t>five</w:t>
      </w:r>
      <w:r w:rsidR="00A61743" w:rsidRPr="00E46931">
        <w:rPr>
          <w:rStyle w:val="KeywordsCar"/>
          <w:i/>
          <w:iCs/>
        </w:rPr>
        <w:t xml:space="preserve"> Keywords. If possible, use reference keywords found on </w:t>
      </w:r>
      <w:hyperlink r:id="rId12" w:history="1">
        <w:r w:rsidR="00770E7F" w:rsidRPr="00E46931">
          <w:rPr>
            <w:rStyle w:val="KeywordsCar"/>
            <w:i/>
            <w:iCs/>
          </w:rPr>
          <w:t>http://eric.ed.gov/?ti=all</w:t>
        </w:r>
      </w:hyperlink>
      <w:r w:rsidR="00A61743" w:rsidRPr="00E46931">
        <w:rPr>
          <w:rStyle w:val="KeywordsCar"/>
          <w:i/>
          <w:iCs/>
        </w:rPr>
        <w:t>.</w:t>
      </w:r>
    </w:p>
    <w:p w14:paraId="7493D636" w14:textId="519C185A" w:rsidR="003740B8" w:rsidRPr="00B660A9" w:rsidRDefault="00DF50BD" w:rsidP="00071E64">
      <w:pPr>
        <w:pStyle w:val="Titolo2"/>
        <w:rPr>
          <w:lang w:val="en-GB"/>
        </w:rPr>
      </w:pPr>
      <w:r w:rsidRPr="00B660A9">
        <w:rPr>
          <w:lang w:val="en-GB"/>
        </w:rPr>
        <w:t>T</w:t>
      </w:r>
      <w:r w:rsidR="003740B8" w:rsidRPr="00B660A9">
        <w:rPr>
          <w:lang w:val="en-GB"/>
        </w:rPr>
        <w:t xml:space="preserve">he main </w:t>
      </w:r>
      <w:r w:rsidRPr="00B660A9">
        <w:rPr>
          <w:lang w:val="en-GB"/>
        </w:rPr>
        <w:t xml:space="preserve">section heading is called heading </w:t>
      </w:r>
      <w:commentRangeStart w:id="5"/>
      <w:r w:rsidRPr="00B660A9">
        <w:rPr>
          <w:lang w:val="en-GB"/>
        </w:rPr>
        <w:t>2</w:t>
      </w:r>
      <w:commentRangeEnd w:id="5"/>
      <w:r w:rsidR="0031491B">
        <w:rPr>
          <w:rStyle w:val="Rimandocommento"/>
          <w:b w:val="0"/>
          <w:bCs w:val="0"/>
        </w:rPr>
        <w:commentReference w:id="5"/>
      </w:r>
    </w:p>
    <w:p w14:paraId="668DD5D1" w14:textId="4235F2BF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This is the style </w:t>
      </w:r>
      <w:r w:rsidRPr="00B660A9">
        <w:rPr>
          <w:b/>
          <w:bCs/>
          <w:lang w:val="en-GB"/>
        </w:rPr>
        <w:t>Normal</w:t>
      </w:r>
      <w:r w:rsidRPr="00B660A9">
        <w:rPr>
          <w:lang w:val="en-GB"/>
        </w:rPr>
        <w:t>. The style automatically provides a 6pt</w:t>
      </w:r>
      <w:r w:rsidR="00C04614" w:rsidRPr="00B660A9">
        <w:rPr>
          <w:lang w:val="en-GB"/>
        </w:rPr>
        <w:t xml:space="preserve"> space after paragraphs, which </w:t>
      </w:r>
      <w:r w:rsidRPr="00B660A9">
        <w:rPr>
          <w:lang w:val="en-GB"/>
        </w:rPr>
        <w:t xml:space="preserve">means that </w:t>
      </w:r>
      <w:r w:rsidRPr="005D5A7F">
        <w:rPr>
          <w:lang w:val="en-GB"/>
        </w:rPr>
        <w:t>you do</w:t>
      </w:r>
      <w:r w:rsidR="00800575" w:rsidRPr="005D5A7F">
        <w:rPr>
          <w:lang w:val="en-GB"/>
        </w:rPr>
        <w:t xml:space="preserve"> no</w:t>
      </w:r>
      <w:r w:rsidRPr="005D5A7F">
        <w:rPr>
          <w:lang w:val="en-GB"/>
        </w:rPr>
        <w:t xml:space="preserve">t </w:t>
      </w:r>
      <w:r w:rsidR="00682949" w:rsidRPr="005D5A7F">
        <w:rPr>
          <w:lang w:val="en-GB"/>
        </w:rPr>
        <w:t>leave a line</w:t>
      </w:r>
      <w:r w:rsidRPr="00B660A9">
        <w:rPr>
          <w:lang w:val="en-GB"/>
        </w:rPr>
        <w:t xml:space="preserve"> between paragraphs.</w:t>
      </w:r>
      <w:r w:rsidR="000275E9" w:rsidRPr="00B660A9">
        <w:rPr>
          <w:lang w:val="en-GB"/>
        </w:rPr>
        <w:t xml:space="preserve"> </w:t>
      </w:r>
      <w:r w:rsidR="000F2438" w:rsidRPr="00B660A9">
        <w:rPr>
          <w:lang w:val="en-GB"/>
        </w:rPr>
        <w:t>For spelling control, please set the language to English UK.</w:t>
      </w:r>
      <w:r w:rsidR="0075435E">
        <w:rPr>
          <w:lang w:val="en-GB"/>
        </w:rPr>
        <w:t xml:space="preserve"> </w:t>
      </w:r>
      <w:r w:rsidR="007A4546">
        <w:rPr>
          <w:lang w:val="en-GB"/>
        </w:rPr>
        <w:t xml:space="preserve">The style does not allow for </w:t>
      </w:r>
      <w:r w:rsidR="00486A82">
        <w:rPr>
          <w:lang w:val="en-GB"/>
        </w:rPr>
        <w:t xml:space="preserve">hyphenation </w:t>
      </w:r>
      <w:r w:rsidR="007A4546">
        <w:rPr>
          <w:lang w:val="en-GB"/>
        </w:rPr>
        <w:t>at the end of the line, so please respect that.</w:t>
      </w:r>
    </w:p>
    <w:p w14:paraId="6A50AB09" w14:textId="00BD9F9E" w:rsidR="003740B8" w:rsidRPr="00B660A9" w:rsidRDefault="003740B8" w:rsidP="00071E64">
      <w:pPr>
        <w:pStyle w:val="Titolo3"/>
        <w:rPr>
          <w:lang w:val="en-GB"/>
        </w:rPr>
      </w:pPr>
      <w:r w:rsidRPr="00B660A9">
        <w:rPr>
          <w:lang w:val="en-GB"/>
        </w:rPr>
        <w:t>This is Style Heading 3, if you need it</w:t>
      </w:r>
      <w:r w:rsidR="002929F1">
        <w:rPr>
          <w:lang w:val="en-GB"/>
        </w:rPr>
        <w:t xml:space="preserve"> (but if </w:t>
      </w:r>
      <w:proofErr w:type="gramStart"/>
      <w:r w:rsidR="002929F1">
        <w:rPr>
          <w:lang w:val="en-GB"/>
        </w:rPr>
        <w:t>possible</w:t>
      </w:r>
      <w:proofErr w:type="gramEnd"/>
      <w:r w:rsidR="002929F1">
        <w:rPr>
          <w:lang w:val="en-GB"/>
        </w:rPr>
        <w:t xml:space="preserve"> please don’t)</w:t>
      </w:r>
    </w:p>
    <w:p w14:paraId="285AE298" w14:textId="470FEBDC" w:rsidR="004D02C6" w:rsidRDefault="00471767" w:rsidP="00471767">
      <w:pPr>
        <w:pStyle w:val="Titolo2"/>
        <w:rPr>
          <w:lang w:val="en-GB"/>
        </w:rPr>
      </w:pPr>
      <w:r w:rsidRPr="00B660A9">
        <w:rPr>
          <w:lang w:val="en-GB"/>
        </w:rPr>
        <w:t xml:space="preserve">Tables and figures </w:t>
      </w:r>
    </w:p>
    <w:p w14:paraId="121D8D7A" w14:textId="430C74C6" w:rsidR="008809DC" w:rsidRPr="008809DC" w:rsidRDefault="008809DC" w:rsidP="008809DC">
      <w:pPr>
        <w:pStyle w:val="FigTitle"/>
        <w:rPr>
          <w:lang w:val="en-GB"/>
        </w:rPr>
      </w:pPr>
      <w:r w:rsidRPr="00B660A9">
        <w:rPr>
          <w:lang w:val="en-GB"/>
        </w:rPr>
        <w:t xml:space="preserve">Table 1: Titles of tables, figures, diagrams, are in the style </w:t>
      </w:r>
      <w:proofErr w:type="spellStart"/>
      <w:r w:rsidRPr="00B660A9">
        <w:rPr>
          <w:lang w:val="en-GB"/>
        </w:rPr>
        <w:t>FigTitle</w:t>
      </w:r>
      <w:proofErr w:type="spellEnd"/>
      <w:r w:rsidRPr="00B660A9">
        <w:rPr>
          <w:lang w:val="en-GB"/>
        </w:rPr>
        <w:t>, no full stop at the end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740B8" w:rsidRPr="00B660A9" w14:paraId="28B91A6B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D59" w14:textId="58EA542B" w:rsidR="003740B8" w:rsidRPr="00B660A9" w:rsidRDefault="00DF7027" w:rsidP="00DF7027">
            <w:pPr>
              <w:pStyle w:val="FigText"/>
              <w:rPr>
                <w:lang w:val="en-GB"/>
              </w:rPr>
            </w:pPr>
            <w:r w:rsidRPr="00B660A9">
              <w:rPr>
                <w:lang w:val="en-GB"/>
              </w:rPr>
              <w:t xml:space="preserve">Text of tables, figure and diagrams are in </w:t>
            </w:r>
            <w:proofErr w:type="spellStart"/>
            <w:r w:rsidRPr="00B660A9">
              <w:rPr>
                <w:lang w:val="en-GB"/>
              </w:rPr>
              <w:t>FigText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7CA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CA9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5CA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</w:tr>
      <w:tr w:rsidR="003740B8" w:rsidRPr="00B660A9" w14:paraId="03B7680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203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2072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89B5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CBDB" w14:textId="77777777" w:rsidR="003740B8" w:rsidRPr="00B660A9" w:rsidRDefault="003740B8" w:rsidP="000A5F76">
            <w:pPr>
              <w:keepLines/>
              <w:rPr>
                <w:lang w:val="en-GB"/>
              </w:rPr>
            </w:pPr>
          </w:p>
        </w:tc>
      </w:tr>
    </w:tbl>
    <w:p w14:paraId="4469F91B" w14:textId="56ECA625" w:rsidR="00292577" w:rsidRPr="00B660A9" w:rsidRDefault="00292577" w:rsidP="00C30B83">
      <w:pPr>
        <w:pStyle w:val="FigTitle"/>
        <w:rPr>
          <w:lang w:val="en-GB"/>
        </w:rPr>
      </w:pPr>
      <w:r w:rsidRPr="00B660A9">
        <w:rPr>
          <w:lang w:val="en-GB"/>
        </w:rPr>
        <w:t xml:space="preserve">Figure 1: Title of the figure, no </w:t>
      </w:r>
      <w:r w:rsidR="007A4546">
        <w:rPr>
          <w:lang w:val="en-GB"/>
        </w:rPr>
        <w:t>full stop</w:t>
      </w:r>
      <w:r w:rsidRPr="00B660A9">
        <w:rPr>
          <w:lang w:val="en-GB"/>
        </w:rPr>
        <w:t xml:space="preserve"> at the end</w:t>
      </w:r>
    </w:p>
    <w:p w14:paraId="30864A2A" w14:textId="03B478F3" w:rsidR="000F4B86" w:rsidRPr="00B660A9" w:rsidRDefault="000F4B86" w:rsidP="00071E64">
      <w:pPr>
        <w:rPr>
          <w:lang w:val="en-GB"/>
        </w:rPr>
      </w:pPr>
      <w:r w:rsidRPr="00B660A9">
        <w:rPr>
          <w:lang w:val="en-GB"/>
        </w:rPr>
        <w:t xml:space="preserve">Titles for tables should </w:t>
      </w:r>
      <w:r w:rsidR="00C968BE">
        <w:rPr>
          <w:lang w:val="en-GB"/>
        </w:rPr>
        <w:t>be placed</w:t>
      </w:r>
      <w:r w:rsidRPr="00B660A9">
        <w:rPr>
          <w:lang w:val="en-GB"/>
        </w:rPr>
        <w:t xml:space="preserve"> above the relevant table, whilst titles for figures should </w:t>
      </w:r>
      <w:r w:rsidR="00C968BE">
        <w:rPr>
          <w:lang w:val="en-GB"/>
        </w:rPr>
        <w:t xml:space="preserve">be placed </w:t>
      </w:r>
      <w:r w:rsidRPr="00B660A9">
        <w:rPr>
          <w:lang w:val="en-GB"/>
        </w:rPr>
        <w:t>below the relevant figure.</w:t>
      </w:r>
    </w:p>
    <w:p w14:paraId="1E39D38F" w14:textId="13FBBDB7" w:rsidR="00140731" w:rsidRPr="00B660A9" w:rsidRDefault="00140731" w:rsidP="00140731">
      <w:pPr>
        <w:pStyle w:val="Titolo2"/>
        <w:rPr>
          <w:lang w:val="en-GB"/>
        </w:rPr>
      </w:pPr>
      <w:r w:rsidRPr="00B660A9">
        <w:rPr>
          <w:lang w:val="en-GB"/>
        </w:rPr>
        <w:t xml:space="preserve">Transcripts </w:t>
      </w:r>
    </w:p>
    <w:p w14:paraId="2AD8006E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For transcripts, use the style </w:t>
      </w:r>
      <w:r w:rsidRPr="00B660A9">
        <w:rPr>
          <w:b/>
          <w:bCs/>
          <w:lang w:val="en-GB"/>
        </w:rPr>
        <w:t>Transcript</w:t>
      </w:r>
      <w:r w:rsidRPr="00B660A9">
        <w:rPr>
          <w:lang w:val="en-GB"/>
        </w:rPr>
        <w:t xml:space="preserve"> as follows:</w:t>
      </w:r>
    </w:p>
    <w:p w14:paraId="3B954744" w14:textId="77777777" w:rsidR="003740B8" w:rsidRPr="00B660A9" w:rsidRDefault="001757D1" w:rsidP="00144584">
      <w:pPr>
        <w:pStyle w:val="Transcript"/>
        <w:rPr>
          <w:lang w:val="en-GB"/>
        </w:rPr>
      </w:pPr>
      <w:r w:rsidRPr="00B660A9">
        <w:rPr>
          <w:lang w:val="en-GB"/>
        </w:rPr>
        <w:t>Student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  <w:t>Yes, OK.</w:t>
      </w:r>
    </w:p>
    <w:p w14:paraId="68DBC43B" w14:textId="5CFE485D" w:rsidR="003740B8" w:rsidRPr="00B660A9" w:rsidRDefault="008A4E27" w:rsidP="00144584">
      <w:pPr>
        <w:pStyle w:val="Transcript"/>
        <w:rPr>
          <w:lang w:val="en-GB"/>
        </w:rPr>
      </w:pPr>
      <w:r w:rsidRPr="00B660A9">
        <w:rPr>
          <w:lang w:val="en-GB"/>
        </w:rPr>
        <w:t>Tutor</w:t>
      </w:r>
      <w:r w:rsidR="003740B8" w:rsidRPr="00B660A9">
        <w:rPr>
          <w:lang w:val="en-GB"/>
        </w:rPr>
        <w:t>:</w:t>
      </w:r>
      <w:r w:rsidR="003740B8" w:rsidRPr="00B660A9">
        <w:rPr>
          <w:lang w:val="en-GB"/>
        </w:rPr>
        <w:tab/>
      </w:r>
      <w:r w:rsidR="001757D1" w:rsidRPr="00B660A9">
        <w:rPr>
          <w:lang w:val="en-GB"/>
        </w:rPr>
        <w:t xml:space="preserve">And the first thing to note is, that’s a particularly easy one because four squared is sixteen, which is minus one modulo </w:t>
      </w:r>
      <w:r w:rsidR="002F718C" w:rsidRPr="00B660A9">
        <w:rPr>
          <w:lang w:val="en-GB"/>
        </w:rPr>
        <w:t>seventeen</w:t>
      </w:r>
      <w:r w:rsidR="001757D1" w:rsidRPr="00B660A9">
        <w:rPr>
          <w:lang w:val="en-GB"/>
        </w:rPr>
        <w:t>.</w:t>
      </w:r>
    </w:p>
    <w:p w14:paraId="5204050B" w14:textId="77777777" w:rsidR="003740B8" w:rsidRPr="00B660A9" w:rsidRDefault="003740B8" w:rsidP="00071E64">
      <w:pPr>
        <w:rPr>
          <w:lang w:val="en-GB"/>
        </w:rPr>
      </w:pPr>
      <w:r w:rsidRPr="00B660A9">
        <w:rPr>
          <w:lang w:val="en-GB"/>
        </w:rPr>
        <w:t xml:space="preserve">If the lines of the transcript need to be numbered, use the style </w:t>
      </w:r>
      <w:r w:rsidRPr="00B660A9">
        <w:rPr>
          <w:b/>
          <w:bCs/>
          <w:lang w:val="en-GB"/>
        </w:rPr>
        <w:t xml:space="preserve">Numbered Transcript </w:t>
      </w:r>
      <w:r w:rsidRPr="00B660A9">
        <w:rPr>
          <w:lang w:val="en-GB"/>
        </w:rPr>
        <w:t>as follows.</w:t>
      </w:r>
    </w:p>
    <w:p w14:paraId="7F424944" w14:textId="77777777" w:rsidR="003740B8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How did you do that?</w:t>
      </w:r>
    </w:p>
    <w:p w14:paraId="2D01A07A" w14:textId="77777777" w:rsidR="00892DE9" w:rsidRPr="00B660A9" w:rsidRDefault="003740B8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  <w:t>First I added the nine to 62 to get 71, then I added the 40, so I got 111 altogether. I think that’s what I did.</w:t>
      </w:r>
    </w:p>
    <w:p w14:paraId="32763C04" w14:textId="305CFA54" w:rsidR="00292577" w:rsidRPr="00B660A9" w:rsidRDefault="003740B8" w:rsidP="002F718C">
      <w:pPr>
        <w:rPr>
          <w:lang w:val="en-GB"/>
        </w:rPr>
      </w:pPr>
      <w:r w:rsidRPr="00B660A9">
        <w:rPr>
          <w:lang w:val="en-GB"/>
        </w:rPr>
        <w:t>But if you make no reference to the line numbers, the style Transcript is preferred.</w:t>
      </w:r>
      <w:r w:rsidR="00892DE9" w:rsidRPr="00B660A9">
        <w:rPr>
          <w:lang w:val="en-GB"/>
        </w:rPr>
        <w:t xml:space="preserve"> For transcripts that include features that cannot be presented using the styles Transcript or Numbered Transcript, a figure or table can be used following the guidelines above as closely as possible.</w:t>
      </w:r>
    </w:p>
    <w:p w14:paraId="7CE93B2B" w14:textId="77777777" w:rsidR="00892DE9" w:rsidRPr="00B660A9" w:rsidRDefault="00892DE9" w:rsidP="00AC0586">
      <w:pPr>
        <w:rPr>
          <w:lang w:val="en-GB"/>
        </w:rPr>
      </w:pPr>
      <w:r w:rsidRPr="00B660A9">
        <w:rPr>
          <w:lang w:val="en-GB"/>
        </w:rPr>
        <w:lastRenderedPageBreak/>
        <w:t>Where appropriate / necessary, translations may be provided as follows:</w:t>
      </w:r>
    </w:p>
    <w:p w14:paraId="1A8FD909" w14:textId="7E90BE83" w:rsidR="00892DE9" w:rsidRPr="00B660A9" w:rsidRDefault="00892DE9" w:rsidP="00144584">
      <w:pPr>
        <w:pStyle w:val="Numberedtranscript"/>
        <w:rPr>
          <w:lang w:val="en-GB"/>
        </w:rPr>
      </w:pPr>
      <w:r w:rsidRPr="00B660A9">
        <w:rPr>
          <w:lang w:val="en-GB"/>
        </w:rPr>
        <w:t>177</w:t>
      </w:r>
      <w:r w:rsidRPr="00B660A9">
        <w:rPr>
          <w:lang w:val="en-GB"/>
        </w:rPr>
        <w:tab/>
        <w:t>Interviewer:</w:t>
      </w:r>
      <w:r w:rsidRPr="00B660A9">
        <w:rPr>
          <w:lang w:val="en-GB"/>
        </w:rPr>
        <w:tab/>
        <w:t>Kakos</w:t>
      </w:r>
      <w:r w:rsidR="00584694"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i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dosao</w:t>
      </w:r>
      <w:proofErr w:type="spellEnd"/>
      <w:r w:rsidRPr="00B660A9">
        <w:rPr>
          <w:lang w:val="en-GB"/>
        </w:rPr>
        <w:t xml:space="preserve"> do </w:t>
      </w:r>
      <w:proofErr w:type="spellStart"/>
      <w:r w:rsidRPr="00B660A9">
        <w:rPr>
          <w:lang w:val="en-GB"/>
        </w:rPr>
        <w:t>ovoga</w:t>
      </w:r>
      <w:proofErr w:type="spellEnd"/>
      <w:r w:rsidRPr="00B660A9">
        <w:rPr>
          <w:lang w:val="en-GB"/>
        </w:rPr>
        <w:t xml:space="preserve">?   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How did you get that?</w:t>
      </w:r>
    </w:p>
    <w:p w14:paraId="1B85DDDA" w14:textId="5C38C186" w:rsidR="00431B3E" w:rsidRPr="00B660A9" w:rsidRDefault="00892DE9" w:rsidP="00144584">
      <w:pPr>
        <w:pStyle w:val="Numberedtranscript"/>
        <w:rPr>
          <w:i/>
          <w:iCs/>
          <w:lang w:val="en-GB"/>
        </w:rPr>
      </w:pPr>
      <w:r w:rsidRPr="00B660A9">
        <w:rPr>
          <w:lang w:val="en-GB"/>
        </w:rPr>
        <w:t>178</w:t>
      </w:r>
      <w:r w:rsidRPr="00B660A9">
        <w:rPr>
          <w:lang w:val="en-GB"/>
        </w:rPr>
        <w:tab/>
        <w:t>Pupil:</w:t>
      </w:r>
      <w:r w:rsidRPr="00B660A9">
        <w:rPr>
          <w:lang w:val="en-GB"/>
        </w:rPr>
        <w:tab/>
      </w:r>
      <w:proofErr w:type="spellStart"/>
      <w:r w:rsidRPr="00B660A9">
        <w:rPr>
          <w:lang w:val="en-GB"/>
        </w:rPr>
        <w:t>Prvo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dodao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devet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prema</w:t>
      </w:r>
      <w:proofErr w:type="spellEnd"/>
      <w:r w:rsidRPr="00B660A9">
        <w:rPr>
          <w:lang w:val="en-GB"/>
        </w:rPr>
        <w:t xml:space="preserve"> 62 da </w:t>
      </w:r>
      <w:proofErr w:type="spellStart"/>
      <w:r w:rsidRPr="00B660A9">
        <w:rPr>
          <w:lang w:val="en-GB"/>
        </w:rPr>
        <w:t>bih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dobio</w:t>
      </w:r>
      <w:proofErr w:type="spellEnd"/>
      <w:r w:rsidRPr="00B660A9">
        <w:rPr>
          <w:lang w:val="en-GB"/>
        </w:rPr>
        <w:t xml:space="preserve"> 71, </w:t>
      </w:r>
      <w:proofErr w:type="spellStart"/>
      <w:r w:rsidRPr="00B660A9">
        <w:rPr>
          <w:lang w:val="en-GB"/>
        </w:rPr>
        <w:t>zatim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dodao</w:t>
      </w:r>
      <w:proofErr w:type="spellEnd"/>
      <w:r w:rsidRPr="00B660A9">
        <w:rPr>
          <w:lang w:val="en-GB"/>
        </w:rPr>
        <w:t xml:space="preserve"> 40, </w:t>
      </w:r>
      <w:r w:rsidRPr="00B660A9">
        <w:rPr>
          <w:lang w:val="en-GB"/>
        </w:rPr>
        <w:br/>
      </w:r>
      <w:r w:rsidRPr="00B660A9">
        <w:rPr>
          <w:i/>
          <w:iCs/>
          <w:lang w:val="en-GB"/>
        </w:rPr>
        <w:t>First I added the nine to 62 to get 71, then I added the 40,</w:t>
      </w:r>
      <w:r w:rsidRPr="00B660A9">
        <w:rPr>
          <w:i/>
          <w:iCs/>
          <w:lang w:val="en-GB"/>
        </w:rPr>
        <w:br/>
      </w:r>
      <w:r w:rsidRPr="00B660A9">
        <w:rPr>
          <w:lang w:val="en-GB"/>
        </w:rPr>
        <w:t xml:space="preserve">pa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ukupno</w:t>
      </w:r>
      <w:proofErr w:type="spellEnd"/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dobio</w:t>
      </w:r>
      <w:proofErr w:type="spellEnd"/>
      <w:r w:rsidRPr="00B660A9">
        <w:rPr>
          <w:lang w:val="en-GB"/>
        </w:rPr>
        <w:t xml:space="preserve"> 111. </w:t>
      </w:r>
      <w:proofErr w:type="spellStart"/>
      <w:r w:rsidRPr="00B660A9">
        <w:rPr>
          <w:lang w:val="en-GB"/>
        </w:rPr>
        <w:t>Mislim</w:t>
      </w:r>
      <w:proofErr w:type="spellEnd"/>
      <w:r w:rsidRPr="00B660A9">
        <w:rPr>
          <w:lang w:val="en-GB"/>
        </w:rPr>
        <w:t xml:space="preserve"> da </w:t>
      </w:r>
      <w:proofErr w:type="spellStart"/>
      <w:r w:rsidRPr="00B660A9">
        <w:rPr>
          <w:lang w:val="en-GB"/>
        </w:rPr>
        <w:t>sam</w:t>
      </w:r>
      <w:proofErr w:type="spellEnd"/>
      <w:r w:rsidRPr="00B660A9">
        <w:rPr>
          <w:lang w:val="en-GB"/>
        </w:rPr>
        <w:t xml:space="preserve"> to </w:t>
      </w:r>
      <w:r w:rsidR="002872DC" w:rsidRPr="00B660A9">
        <w:rPr>
          <w:lang w:val="en-GB"/>
        </w:rPr>
        <w:t>I</w:t>
      </w:r>
      <w:r w:rsidRPr="00B660A9">
        <w:rPr>
          <w:lang w:val="en-GB"/>
        </w:rPr>
        <w:t xml:space="preserve"> </w:t>
      </w:r>
      <w:proofErr w:type="spellStart"/>
      <w:r w:rsidRPr="00B660A9">
        <w:rPr>
          <w:lang w:val="en-GB"/>
        </w:rPr>
        <w:t>učinio</w:t>
      </w:r>
      <w:proofErr w:type="spellEnd"/>
      <w:r w:rsidRPr="00B660A9">
        <w:rPr>
          <w:lang w:val="en-GB"/>
        </w:rPr>
        <w:t xml:space="preserve">. </w:t>
      </w:r>
      <w:r w:rsidRPr="00B660A9">
        <w:rPr>
          <w:lang w:val="en-GB"/>
        </w:rPr>
        <w:br/>
      </w:r>
      <w:proofErr w:type="gramStart"/>
      <w:r w:rsidRPr="00B660A9">
        <w:rPr>
          <w:i/>
          <w:iCs/>
          <w:lang w:val="en-GB"/>
        </w:rPr>
        <w:t>so</w:t>
      </w:r>
      <w:proofErr w:type="gramEnd"/>
      <w:r w:rsidRPr="00B660A9">
        <w:rPr>
          <w:i/>
          <w:iCs/>
          <w:lang w:val="en-GB"/>
        </w:rPr>
        <w:t xml:space="preserve"> I got 111 altogether. </w:t>
      </w:r>
      <w:r w:rsidR="00431B3E" w:rsidRPr="00B660A9">
        <w:rPr>
          <w:i/>
          <w:iCs/>
          <w:lang w:val="en-GB"/>
        </w:rPr>
        <w:tab/>
      </w:r>
      <w:r w:rsidRPr="00B660A9">
        <w:rPr>
          <w:i/>
          <w:iCs/>
          <w:lang w:val="en-GB"/>
        </w:rPr>
        <w:t>I think that’s what I did.</w:t>
      </w:r>
      <w:r w:rsidR="00431B3E" w:rsidRPr="00B660A9">
        <w:rPr>
          <w:i/>
          <w:iCs/>
          <w:lang w:val="en-GB"/>
        </w:rPr>
        <w:t xml:space="preserve"> </w:t>
      </w:r>
    </w:p>
    <w:p w14:paraId="3BA9D206" w14:textId="7C51F233" w:rsidR="00140731" w:rsidRPr="00B660A9" w:rsidRDefault="007A1A74" w:rsidP="00140731">
      <w:pPr>
        <w:pStyle w:val="Titolo2"/>
        <w:rPr>
          <w:lang w:val="en-GB"/>
        </w:rPr>
      </w:pPr>
      <w:r w:rsidRPr="00B660A9">
        <w:rPr>
          <w:lang w:val="en-GB"/>
        </w:rPr>
        <w:t>Quotations</w:t>
      </w:r>
      <w:r w:rsidR="00271F8F">
        <w:rPr>
          <w:lang w:val="en-GB"/>
        </w:rPr>
        <w:t xml:space="preserve"> in the running text</w:t>
      </w:r>
    </w:p>
    <w:p w14:paraId="0BD04C87" w14:textId="691004E9" w:rsidR="00BE00D4" w:rsidRPr="00B660A9" w:rsidRDefault="00F0148C" w:rsidP="00071E64">
      <w:pPr>
        <w:rPr>
          <w:lang w:val="en-GB"/>
        </w:rPr>
      </w:pPr>
      <w:r w:rsidRPr="00B660A9">
        <w:rPr>
          <w:lang w:val="en-GB"/>
        </w:rPr>
        <w:t>For direct quotations in the text, us</w:t>
      </w:r>
      <w:r w:rsidR="00BE00D4" w:rsidRPr="00B660A9">
        <w:rPr>
          <w:lang w:val="en-GB"/>
        </w:rPr>
        <w:t>e inverted commas but no italic</w:t>
      </w:r>
      <w:r w:rsidR="001D5635">
        <w:rPr>
          <w:lang w:val="en-GB"/>
        </w:rPr>
        <w:t>s</w:t>
      </w:r>
      <w:r w:rsidR="00BE00D4" w:rsidRPr="00B660A9">
        <w:rPr>
          <w:lang w:val="en-GB"/>
        </w:rPr>
        <w:t xml:space="preserve"> as in the following example:</w:t>
      </w:r>
      <w:r w:rsidR="00BE00D4" w:rsidRPr="00B660A9" w:rsidDel="00834451">
        <w:rPr>
          <w:lang w:val="en-GB"/>
        </w:rPr>
        <w:t xml:space="preserve"> </w:t>
      </w:r>
    </w:p>
    <w:p w14:paraId="511491DC" w14:textId="63C768CA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(2010, pp. 1–5) states that “pupils should learn more</w:t>
      </w:r>
      <w:r w:rsidR="001D5635">
        <w:rPr>
          <w:lang w:val="en-GB"/>
        </w:rPr>
        <w:t>.</w:t>
      </w:r>
      <w:r w:rsidRPr="00B660A9">
        <w:rPr>
          <w:lang w:val="en-GB"/>
        </w:rPr>
        <w:t xml:space="preserve">” </w:t>
      </w:r>
    </w:p>
    <w:p w14:paraId="1D2C9551" w14:textId="77777777"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states that “pupils should learn more” (2010, pp. 1–5).</w:t>
      </w:r>
    </w:p>
    <w:p w14:paraId="52690995" w14:textId="5CFF9F3F" w:rsidR="004D02C6" w:rsidRPr="00B660A9" w:rsidRDefault="004D02C6" w:rsidP="004D02C6">
      <w:pPr>
        <w:pStyle w:val="Citazione"/>
        <w:rPr>
          <w:lang w:val="en-GB"/>
        </w:rPr>
      </w:pPr>
      <w:r w:rsidRPr="00B660A9">
        <w:rPr>
          <w:lang w:val="en-GB"/>
        </w:rPr>
        <w:t xml:space="preserve">Indented quotations like this (more than two lines) are in the style </w:t>
      </w:r>
      <w:r w:rsidRPr="00B660A9">
        <w:rPr>
          <w:b/>
          <w:bCs/>
          <w:lang w:val="en-GB"/>
        </w:rPr>
        <w:t>Quote</w:t>
      </w:r>
      <w:r w:rsidR="005642BD">
        <w:rPr>
          <w:b/>
          <w:bCs/>
          <w:lang w:val="en-GB"/>
        </w:rPr>
        <w:t>. N</w:t>
      </w:r>
      <w:r w:rsidRPr="00B660A9">
        <w:rPr>
          <w:bCs/>
          <w:lang w:val="en-GB"/>
        </w:rPr>
        <w:t>ote that no italic</w:t>
      </w:r>
      <w:r w:rsidR="00982533">
        <w:rPr>
          <w:bCs/>
          <w:lang w:val="en-GB"/>
        </w:rPr>
        <w:t>s</w:t>
      </w:r>
      <w:r w:rsidRPr="00B660A9">
        <w:rPr>
          <w:bCs/>
          <w:lang w:val="en-GB"/>
        </w:rPr>
        <w:t xml:space="preserve"> and </w:t>
      </w:r>
      <w:r w:rsidR="005642BD">
        <w:rPr>
          <w:bCs/>
          <w:lang w:val="en-GB"/>
        </w:rPr>
        <w:t xml:space="preserve">no </w:t>
      </w:r>
      <w:r w:rsidRPr="00B660A9">
        <w:rPr>
          <w:bCs/>
          <w:lang w:val="en-GB"/>
        </w:rPr>
        <w:t>inverted commas are used</w:t>
      </w:r>
      <w:r w:rsidR="004409CF">
        <w:rPr>
          <w:bCs/>
          <w:lang w:val="en-GB"/>
        </w:rPr>
        <w:t xml:space="preserve"> in this style</w:t>
      </w:r>
      <w:r w:rsidR="00D8339F" w:rsidRPr="00B660A9">
        <w:rPr>
          <w:lang w:val="en-GB"/>
        </w:rPr>
        <w:t xml:space="preserve">. </w:t>
      </w:r>
      <w:r w:rsidRPr="00B660A9">
        <w:rPr>
          <w:lang w:val="en-GB"/>
        </w:rPr>
        <w:t xml:space="preserve">Finish the quote with the proper citation </w:t>
      </w:r>
      <w:r w:rsidR="00A03EF3">
        <w:rPr>
          <w:lang w:val="en-GB"/>
        </w:rPr>
        <w:t>without full stop after the citation</w:t>
      </w:r>
      <w:r w:rsidR="009D02C9">
        <w:rPr>
          <w:lang w:val="en-GB"/>
        </w:rPr>
        <w:t>, as shown in the following example</w:t>
      </w:r>
      <w:r w:rsidR="00A03EF3">
        <w:rPr>
          <w:lang w:val="en-GB"/>
        </w:rPr>
        <w:t>.</w:t>
      </w:r>
      <w:r w:rsidRPr="00B660A9">
        <w:rPr>
          <w:lang w:val="en-GB"/>
        </w:rPr>
        <w:t xml:space="preserve"> (Smith, 2014, p. 15)</w:t>
      </w:r>
    </w:p>
    <w:p w14:paraId="22A18C12" w14:textId="64B17C4A" w:rsidR="009058B5" w:rsidRDefault="00F61713" w:rsidP="00071E64">
      <w:pPr>
        <w:rPr>
          <w:lang w:val="en-GB"/>
        </w:rPr>
      </w:pPr>
      <w:r w:rsidRPr="00B660A9">
        <w:rPr>
          <w:lang w:val="en-GB"/>
        </w:rPr>
        <w:t xml:space="preserve">For </w:t>
      </w:r>
      <w:r w:rsidR="00D8339F" w:rsidRPr="00B660A9">
        <w:rPr>
          <w:lang w:val="en-GB"/>
        </w:rPr>
        <w:t xml:space="preserve">both </w:t>
      </w:r>
      <w:r w:rsidRPr="00B660A9">
        <w:rPr>
          <w:lang w:val="en-GB"/>
        </w:rPr>
        <w:t>short and long quotations, the reference should include the page number(s)</w:t>
      </w:r>
      <w:r w:rsidR="00BE00D4" w:rsidRPr="00B660A9">
        <w:rPr>
          <w:lang w:val="en-GB"/>
        </w:rPr>
        <w:t xml:space="preserve"> where</w:t>
      </w:r>
      <w:r w:rsidRPr="00B660A9">
        <w:rPr>
          <w:lang w:val="en-GB"/>
        </w:rPr>
        <w:t xml:space="preserve"> the quotations </w:t>
      </w:r>
      <w:r w:rsidR="006A1799">
        <w:rPr>
          <w:lang w:val="en-GB"/>
        </w:rPr>
        <w:t>can be found</w:t>
      </w:r>
      <w:r w:rsidRPr="00B660A9">
        <w:rPr>
          <w:lang w:val="en-GB"/>
        </w:rPr>
        <w:t>.</w:t>
      </w:r>
    </w:p>
    <w:p w14:paraId="533CBD76" w14:textId="77777777" w:rsidR="00016F8D" w:rsidRDefault="00016F8D" w:rsidP="00016F8D">
      <w:pPr>
        <w:pStyle w:val="Titolo2"/>
        <w:rPr>
          <w:lang w:val="en-GB"/>
        </w:rPr>
      </w:pPr>
      <w:r>
        <w:rPr>
          <w:lang w:val="en-GB"/>
        </w:rPr>
        <w:t>References in running text</w:t>
      </w:r>
    </w:p>
    <w:p w14:paraId="07FA09C3" w14:textId="22591AB3" w:rsidR="00016F8D" w:rsidRDefault="00016F8D" w:rsidP="00071E64">
      <w:pPr>
        <w:rPr>
          <w:lang w:val="en-GB"/>
        </w:rPr>
      </w:pPr>
      <w:r w:rsidRPr="00B660A9">
        <w:rPr>
          <w:lang w:val="en-GB"/>
        </w:rPr>
        <w:t xml:space="preserve">Examples of references in the running text: “As Smith (2010) states … Research shows (Smith, 2010; Novak, 2011) …”. </w:t>
      </w:r>
      <w:r w:rsidRPr="00B660A9">
        <w:rPr>
          <w:bCs/>
          <w:iCs/>
          <w:lang w:val="en-GB"/>
        </w:rPr>
        <w:t>Use APA7 styles!</w:t>
      </w:r>
      <w:r w:rsidRPr="00B660A9">
        <w:rPr>
          <w:lang w:val="en-GB"/>
        </w:rPr>
        <w:t xml:space="preserve"> Note where commas are (or are not) included: (Smith &amp; Novak, 2011; </w:t>
      </w:r>
      <w:proofErr w:type="spellStart"/>
      <w:r w:rsidRPr="00B660A9">
        <w:rPr>
          <w:lang w:val="en-GB"/>
        </w:rPr>
        <w:t>Zavrel</w:t>
      </w:r>
      <w:proofErr w:type="spellEnd"/>
      <w:r w:rsidRPr="00B660A9">
        <w:rPr>
          <w:lang w:val="en-GB"/>
        </w:rPr>
        <w:t xml:space="preserve"> et al., 2011). Mind the full stop in et al. and note that in-text citations have been simplified in APA7. </w:t>
      </w:r>
    </w:p>
    <w:p w14:paraId="337642E3" w14:textId="77777777" w:rsidR="008E2F2B" w:rsidRDefault="008E2F2B" w:rsidP="008E2F2B">
      <w:pPr>
        <w:pStyle w:val="Titolo2"/>
        <w:rPr>
          <w:lang w:val="en-GB"/>
        </w:rPr>
      </w:pPr>
      <w:r>
        <w:rPr>
          <w:lang w:val="en-GB"/>
        </w:rPr>
        <w:t>Writing details</w:t>
      </w:r>
    </w:p>
    <w:p w14:paraId="7CC39BD1" w14:textId="32D86A64" w:rsidR="008E2F2B" w:rsidRPr="00B660A9" w:rsidRDefault="008E2F2B" w:rsidP="008E2F2B">
      <w:pPr>
        <w:rPr>
          <w:bCs/>
          <w:lang w:val="en-GB"/>
        </w:rPr>
      </w:pPr>
      <w:r w:rsidRPr="00B660A9">
        <w:rPr>
          <w:bCs/>
          <w:lang w:val="en-GB"/>
        </w:rPr>
        <w:t>Some details to take care of:</w:t>
      </w:r>
    </w:p>
    <w:p w14:paraId="773D96DC" w14:textId="4C591F93" w:rsidR="008E2F2B" w:rsidRPr="00B660A9" w:rsidRDefault="008E2F2B" w:rsidP="008E2F2B">
      <w:pPr>
        <w:pStyle w:val="Paragrafoelenco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TWG23, CERME13 – </w:t>
      </w:r>
      <w:r>
        <w:rPr>
          <w:lang w:val="en-GB"/>
        </w:rPr>
        <w:t>please</w:t>
      </w:r>
      <w:r w:rsidRPr="00B660A9">
        <w:rPr>
          <w:lang w:val="en-GB"/>
        </w:rPr>
        <w:t xml:space="preserve"> no space before the number</w:t>
      </w:r>
    </w:p>
    <w:p w14:paraId="45E8E02D" w14:textId="77777777" w:rsidR="007A7FC2" w:rsidRDefault="008E2F2B" w:rsidP="00071E64">
      <w:pPr>
        <w:pStyle w:val="Paragrafoelenco"/>
        <w:numPr>
          <w:ilvl w:val="0"/>
          <w:numId w:val="2"/>
        </w:numPr>
        <w:rPr>
          <w:lang w:val="en-GB"/>
        </w:rPr>
      </w:pPr>
      <w:r w:rsidRPr="00B660A9">
        <w:rPr>
          <w:lang w:val="en-GB"/>
        </w:rPr>
        <w:t xml:space="preserve">Do not use </w:t>
      </w:r>
      <w:r>
        <w:rPr>
          <w:lang w:val="en-GB"/>
        </w:rPr>
        <w:t xml:space="preserve">the </w:t>
      </w:r>
      <w:r w:rsidRPr="00B660A9">
        <w:rPr>
          <w:lang w:val="en-GB"/>
        </w:rPr>
        <w:t>abbreviations Fig., Tab. When referring to figures and tables, use the whole word with the first capital letter: “In Figure 1, we can see…”</w:t>
      </w:r>
    </w:p>
    <w:p w14:paraId="2A875A71" w14:textId="1B7132CA" w:rsidR="000B482B" w:rsidRDefault="000B482B" w:rsidP="00071E64">
      <w:pPr>
        <w:pStyle w:val="Paragrafoelenco"/>
        <w:numPr>
          <w:ilvl w:val="0"/>
          <w:numId w:val="2"/>
        </w:numPr>
        <w:rPr>
          <w:lang w:val="en-GB"/>
        </w:rPr>
      </w:pPr>
      <w:r w:rsidRPr="007A7FC2">
        <w:rPr>
          <w:bCs/>
          <w:lang w:val="en-GB"/>
        </w:rPr>
        <w:t>Notes</w:t>
      </w:r>
      <w:r w:rsidRPr="007A7FC2">
        <w:rPr>
          <w:lang w:val="en-GB"/>
        </w:rPr>
        <w:t xml:space="preserve"> </w:t>
      </w:r>
      <w:r w:rsidR="000B0776" w:rsidRPr="007A7FC2">
        <w:rPr>
          <w:lang w:val="en-GB"/>
        </w:rPr>
        <w:t>are</w:t>
      </w:r>
      <w:r w:rsidRPr="007A7FC2">
        <w:rPr>
          <w:lang w:val="en-GB"/>
        </w:rPr>
        <w:t xml:space="preserve"> </w:t>
      </w:r>
      <w:r w:rsidR="005062C0" w:rsidRPr="007A7FC2">
        <w:rPr>
          <w:lang w:val="en-GB"/>
        </w:rPr>
        <w:t>f</w:t>
      </w:r>
      <w:r w:rsidRPr="007A7FC2">
        <w:rPr>
          <w:lang w:val="en-GB"/>
        </w:rPr>
        <w:t>ootnotes</w:t>
      </w:r>
      <w:r w:rsidR="003444F8" w:rsidRPr="00B660A9">
        <w:rPr>
          <w:rStyle w:val="Rimandonotaapidipagina"/>
          <w:lang w:val="en-GB"/>
        </w:rPr>
        <w:footnoteReference w:id="2"/>
      </w:r>
      <w:r w:rsidRPr="007A7FC2">
        <w:rPr>
          <w:lang w:val="en-GB"/>
        </w:rPr>
        <w:t xml:space="preserve">. </w:t>
      </w:r>
    </w:p>
    <w:p w14:paraId="60B6281A" w14:textId="6EBE6CF3" w:rsidR="002639D7" w:rsidRPr="007A7FC2" w:rsidRDefault="002639D7" w:rsidP="00071E64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For posters, you can add a link to the real poster, if you have made it accessible online</w:t>
      </w:r>
      <w:r w:rsidR="004E62D2">
        <w:rPr>
          <w:lang w:val="en-GB"/>
        </w:rPr>
        <w:t>.</w:t>
      </w:r>
    </w:p>
    <w:p w14:paraId="25A57AF7" w14:textId="77777777" w:rsidR="00292577" w:rsidRPr="00B660A9" w:rsidRDefault="00292577" w:rsidP="00EF3920">
      <w:pPr>
        <w:pStyle w:val="Titolo2"/>
        <w:rPr>
          <w:lang w:val="en-GB"/>
        </w:rPr>
      </w:pPr>
      <w:r w:rsidRPr="00B660A9">
        <w:rPr>
          <w:lang w:val="en-GB"/>
        </w:rPr>
        <w:t>Acknowledgment</w:t>
      </w:r>
    </w:p>
    <w:p w14:paraId="586B2E5F" w14:textId="7065735C" w:rsidR="00292577" w:rsidRPr="00B660A9" w:rsidRDefault="00292577" w:rsidP="006621EE">
      <w:pPr>
        <w:rPr>
          <w:lang w:val="en-GB"/>
        </w:rPr>
      </w:pPr>
      <w:r w:rsidRPr="00B660A9">
        <w:rPr>
          <w:lang w:val="en-GB"/>
        </w:rPr>
        <w:t>Type any acknowledgment here</w:t>
      </w:r>
      <w:r w:rsidR="00B12DBE">
        <w:rPr>
          <w:lang w:val="en-GB"/>
        </w:rPr>
        <w:t xml:space="preserve"> if needed</w:t>
      </w:r>
      <w:r w:rsidRPr="00B660A9">
        <w:rPr>
          <w:lang w:val="en-GB"/>
        </w:rPr>
        <w:t>.</w:t>
      </w:r>
    </w:p>
    <w:p w14:paraId="22DEC7C8" w14:textId="7D540703" w:rsidR="003740B8" w:rsidRPr="00B660A9" w:rsidRDefault="00D22AAF" w:rsidP="00EF3920">
      <w:pPr>
        <w:pStyle w:val="Titolo2"/>
        <w:rPr>
          <w:lang w:val="en-GB"/>
        </w:rPr>
      </w:pPr>
      <w:commentRangeStart w:id="6"/>
      <w:r w:rsidRPr="00B660A9">
        <w:rPr>
          <w:lang w:val="en-GB"/>
        </w:rPr>
        <w:t>References</w:t>
      </w:r>
      <w:commentRangeEnd w:id="6"/>
      <w:r w:rsidR="00E27A95">
        <w:rPr>
          <w:rStyle w:val="Rimandocommento"/>
          <w:b w:val="0"/>
          <w:bCs w:val="0"/>
        </w:rPr>
        <w:commentReference w:id="6"/>
      </w:r>
    </w:p>
    <w:p w14:paraId="572A48A6" w14:textId="5988AC68" w:rsidR="00BB463C" w:rsidRDefault="00F02BA3" w:rsidP="0063003E">
      <w:pPr>
        <w:pStyle w:val="References"/>
        <w:rPr>
          <w:lang w:val="en-GB"/>
        </w:rPr>
      </w:pPr>
      <w:r w:rsidRPr="00B660A9">
        <w:rPr>
          <w:lang w:val="en-GB"/>
        </w:rPr>
        <w:t>Entries in the reference list at the end of the paper a</w:t>
      </w:r>
      <w:r w:rsidR="003740B8" w:rsidRPr="00B660A9">
        <w:rPr>
          <w:lang w:val="en-GB"/>
        </w:rPr>
        <w:t xml:space="preserve">re in the Style </w:t>
      </w:r>
      <w:r w:rsidR="003740B8" w:rsidRPr="00B660A9">
        <w:rPr>
          <w:b/>
          <w:bCs/>
          <w:lang w:val="en-GB"/>
        </w:rPr>
        <w:t>References</w:t>
      </w:r>
      <w:r w:rsidR="003740B8" w:rsidRPr="00B660A9">
        <w:rPr>
          <w:lang w:val="en-GB"/>
        </w:rPr>
        <w:t xml:space="preserve">. Please make sure </w:t>
      </w:r>
      <w:r w:rsidR="000276A6" w:rsidRPr="00B660A9">
        <w:rPr>
          <w:lang w:val="en-GB"/>
        </w:rPr>
        <w:t>they are complete</w:t>
      </w:r>
      <w:r w:rsidR="003740B8" w:rsidRPr="00B660A9">
        <w:rPr>
          <w:lang w:val="en-GB"/>
        </w:rPr>
        <w:t>.</w:t>
      </w:r>
      <w:r w:rsidR="008A4E27" w:rsidRPr="00B660A9">
        <w:rPr>
          <w:lang w:val="en-GB"/>
        </w:rPr>
        <w:t xml:space="preserve"> </w:t>
      </w:r>
      <w:r w:rsidR="00AE5513">
        <w:rPr>
          <w:lang w:val="en-GB"/>
        </w:rPr>
        <w:t xml:space="preserve">We follow APA7 guidelines. </w:t>
      </w:r>
      <w:r w:rsidR="007E62B9" w:rsidRPr="00B660A9">
        <w:rPr>
          <w:color w:val="000000" w:themeColor="text1"/>
          <w:lang w:val="en-GB"/>
        </w:rPr>
        <w:t>D</w:t>
      </w:r>
      <w:r w:rsidR="00D8313A" w:rsidRPr="00B660A9">
        <w:rPr>
          <w:color w:val="000000" w:themeColor="text1"/>
          <w:lang w:val="en-GB"/>
        </w:rPr>
        <w:t>o not include the location</w:t>
      </w:r>
      <w:r w:rsidR="00CB200D" w:rsidRPr="00B660A9">
        <w:rPr>
          <w:color w:val="000000" w:themeColor="text1"/>
          <w:lang w:val="en-GB"/>
        </w:rPr>
        <w:t xml:space="preserve">—this </w:t>
      </w:r>
      <w:r w:rsidR="00CB200D" w:rsidRPr="00B660A9">
        <w:rPr>
          <w:lang w:val="en-GB"/>
        </w:rPr>
        <w:t xml:space="preserve">is a change from APA6—but </w:t>
      </w:r>
      <w:r w:rsidR="00D8313A" w:rsidRPr="00B660A9">
        <w:rPr>
          <w:color w:val="000000" w:themeColor="text1"/>
          <w:lang w:val="en-GB"/>
        </w:rPr>
        <w:t>do include the DOI (</w:t>
      </w:r>
      <w:r w:rsidR="00B12CD5">
        <w:rPr>
          <w:color w:val="000000" w:themeColor="text1"/>
          <w:lang w:val="en-GB"/>
        </w:rPr>
        <w:t>if</w:t>
      </w:r>
      <w:r w:rsidR="00D8313A" w:rsidRPr="00B660A9">
        <w:rPr>
          <w:color w:val="000000" w:themeColor="text1"/>
          <w:lang w:val="en-GB"/>
        </w:rPr>
        <w:t xml:space="preserve"> available)</w:t>
      </w:r>
      <w:r w:rsidR="00B12CD5">
        <w:rPr>
          <w:color w:val="000000" w:themeColor="text1"/>
          <w:lang w:val="en-GB"/>
        </w:rPr>
        <w:t xml:space="preserve"> in the form </w:t>
      </w:r>
      <w:hyperlink r:id="rId13" w:history="1">
        <w:r w:rsidR="00BD1CA4" w:rsidRPr="00785F8B">
          <w:rPr>
            <w:rStyle w:val="Collegamentoipertestuale"/>
          </w:rPr>
          <w:t>https://doi.org/10.1007/s10857-016-</w:t>
        </w:r>
        <w:r w:rsidR="00BD1CA4" w:rsidRPr="00785F8B">
          <w:rPr>
            <w:rStyle w:val="Collegamentoipertestuale"/>
          </w:rPr>
          <w:lastRenderedPageBreak/>
          <w:t>9352-0</w:t>
        </w:r>
      </w:hyperlink>
      <w:r w:rsidR="00D8313A" w:rsidRPr="00B660A9">
        <w:rPr>
          <w:color w:val="000000" w:themeColor="text1"/>
          <w:lang w:val="en-GB"/>
        </w:rPr>
        <w:t>.</w:t>
      </w:r>
      <w:r w:rsidR="000115EC" w:rsidRPr="00B660A9">
        <w:rPr>
          <w:color w:val="000000" w:themeColor="text1"/>
          <w:lang w:val="en-GB"/>
        </w:rPr>
        <w:t xml:space="preserve"> </w:t>
      </w:r>
      <w:r w:rsidR="00341B31">
        <w:rPr>
          <w:color w:val="000000" w:themeColor="text1"/>
          <w:lang w:val="en-GB"/>
        </w:rPr>
        <w:t>Between the page numbers</w:t>
      </w:r>
      <w:r w:rsidR="000115EC" w:rsidRPr="00B660A9">
        <w:rPr>
          <w:lang w:val="en-GB"/>
        </w:rPr>
        <w:t xml:space="preserve">, use the </w:t>
      </w:r>
      <w:commentRangeStart w:id="7"/>
      <w:r w:rsidR="000115EC" w:rsidRPr="00B660A9">
        <w:rPr>
          <w:lang w:val="en-GB"/>
        </w:rPr>
        <w:t>en</w:t>
      </w:r>
      <w:r w:rsidR="0005291D">
        <w:rPr>
          <w:lang w:val="en-GB"/>
        </w:rPr>
        <w:t>-</w:t>
      </w:r>
      <w:r w:rsidR="000115EC" w:rsidRPr="00B660A9">
        <w:rPr>
          <w:lang w:val="en-GB"/>
        </w:rPr>
        <w:t>dash</w:t>
      </w:r>
      <w:commentRangeEnd w:id="7"/>
      <w:r w:rsidR="00AE1178">
        <w:rPr>
          <w:rStyle w:val="Rimandocommento"/>
        </w:rPr>
        <w:commentReference w:id="7"/>
      </w:r>
      <w:r w:rsidR="000115EC" w:rsidRPr="00B660A9">
        <w:rPr>
          <w:lang w:val="en-GB"/>
        </w:rPr>
        <w:t>, not the hyphen, and no spaces around it. Correct is: 5–6, incorrect is 5-6 or 5 – 6.</w:t>
      </w:r>
      <w:r w:rsidR="00B12DBE">
        <w:rPr>
          <w:lang w:val="en-GB"/>
        </w:rPr>
        <w:t xml:space="preserve"> </w:t>
      </w:r>
    </w:p>
    <w:p w14:paraId="16BEB39A" w14:textId="5C55805D" w:rsidR="00053779" w:rsidRDefault="00B12DBE" w:rsidP="00053779">
      <w:pPr>
        <w:pStyle w:val="References"/>
        <w:rPr>
          <w:lang w:val="en-GB"/>
        </w:rPr>
      </w:pPr>
      <w:r>
        <w:rPr>
          <w:lang w:val="en-GB"/>
        </w:rPr>
        <w:t>Please note that, as for the running text format Normal</w:t>
      </w:r>
      <w:r w:rsidR="00524655">
        <w:rPr>
          <w:lang w:val="en-GB"/>
        </w:rPr>
        <w:t xml:space="preserve">, there is a </w:t>
      </w:r>
      <w:r w:rsidR="00420B67">
        <w:rPr>
          <w:lang w:val="en-GB"/>
        </w:rPr>
        <w:t xml:space="preserve">built-in 6pt space </w:t>
      </w:r>
      <w:r w:rsidR="00524655">
        <w:rPr>
          <w:lang w:val="en-GB"/>
        </w:rPr>
        <w:t xml:space="preserve">between subsequent </w:t>
      </w:r>
      <w:r w:rsidR="00053779">
        <w:rPr>
          <w:lang w:val="en-GB"/>
        </w:rPr>
        <w:t>references.</w:t>
      </w:r>
    </w:p>
    <w:p w14:paraId="71D89D98" w14:textId="20CF6892" w:rsidR="00A619DC" w:rsidRDefault="00272328" w:rsidP="00053779">
      <w:pPr>
        <w:pStyle w:val="References"/>
        <w:rPr>
          <w:lang w:val="en-GB"/>
        </w:rPr>
      </w:pPr>
      <w:r>
        <w:rPr>
          <w:lang w:val="en-GB"/>
        </w:rPr>
        <w:t xml:space="preserve">If you use a reference manager (Endnote, </w:t>
      </w:r>
      <w:proofErr w:type="spellStart"/>
      <w:r w:rsidR="00A619DC">
        <w:rPr>
          <w:lang w:val="en-GB"/>
        </w:rPr>
        <w:t>Refworks</w:t>
      </w:r>
      <w:proofErr w:type="spellEnd"/>
      <w:r w:rsidR="00A619DC">
        <w:rPr>
          <w:lang w:val="en-GB"/>
        </w:rPr>
        <w:t xml:space="preserve">, Zotero, Mendeley….), which is good practice, make sure </w:t>
      </w:r>
      <w:r w:rsidR="00906D08">
        <w:rPr>
          <w:lang w:val="en-GB"/>
        </w:rPr>
        <w:t xml:space="preserve">to set it to APA7 and </w:t>
      </w:r>
      <w:r w:rsidR="00A619DC">
        <w:rPr>
          <w:lang w:val="en-GB"/>
        </w:rPr>
        <w:t xml:space="preserve">that in the end you assign the template’s Reference style and override the reference manager’s </w:t>
      </w:r>
      <w:r w:rsidR="00906D08">
        <w:rPr>
          <w:lang w:val="en-GB"/>
        </w:rPr>
        <w:t xml:space="preserve">style. </w:t>
      </w:r>
    </w:p>
    <w:p w14:paraId="5F7B42C1" w14:textId="640368CE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Do not forget to add editors for proceedings (using Eds. – capital letter and a dot) and page numbers for chapters in the book</w:t>
      </w:r>
      <w:r w:rsidR="00F61713" w:rsidRPr="00053779">
        <w:rPr>
          <w:lang w:val="en-GB"/>
        </w:rPr>
        <w:t>s</w:t>
      </w:r>
      <w:r w:rsidRPr="00053779">
        <w:rPr>
          <w:lang w:val="en-GB"/>
        </w:rPr>
        <w:t xml:space="preserve"> and proceedings.</w:t>
      </w:r>
      <w:r w:rsidR="00D3655F">
        <w:rPr>
          <w:lang w:val="en-GB"/>
        </w:rPr>
        <w:t xml:space="preserve"> For example, a fictive reference to </w:t>
      </w:r>
      <w:commentRangeStart w:id="8"/>
      <w:r w:rsidR="00D9143A">
        <w:rPr>
          <w:lang w:val="en-GB"/>
        </w:rPr>
        <w:t xml:space="preserve">CERME </w:t>
      </w:r>
      <w:commentRangeEnd w:id="8"/>
      <w:r w:rsidR="0020146D">
        <w:rPr>
          <w:rStyle w:val="Rimandocommento"/>
        </w:rPr>
        <w:commentReference w:id="8"/>
      </w:r>
      <w:r w:rsidR="00D9143A">
        <w:rPr>
          <w:lang w:val="en-GB"/>
        </w:rPr>
        <w:t xml:space="preserve">proceedings </w:t>
      </w:r>
      <w:r w:rsidR="00272328">
        <w:rPr>
          <w:lang w:val="en-GB"/>
        </w:rPr>
        <w:t>c</w:t>
      </w:r>
      <w:r w:rsidR="00D9143A">
        <w:rPr>
          <w:lang w:val="en-GB"/>
        </w:rPr>
        <w:t>ould be:</w:t>
      </w:r>
    </w:p>
    <w:p w14:paraId="0D46FECE" w14:textId="03E0FA09" w:rsidR="00D9143A" w:rsidRDefault="00D9143A" w:rsidP="00053779">
      <w:pPr>
        <w:pStyle w:val="References"/>
        <w:rPr>
          <w:lang w:val="en-GB"/>
        </w:rPr>
      </w:pPr>
      <w:r w:rsidRPr="00D9143A">
        <w:rPr>
          <w:lang w:val="en-GB"/>
        </w:rPr>
        <w:t xml:space="preserve">Kortenkamp, U. (2023). Algorithmics in Arithmetic: Revealing algorithmic activities in a first-year arithmetic course for preservice teachers. In P. Drijvers, H. Palmér, C. Csapodi, K. Gosztonyi, &amp; E. Kónya (Eds.), </w:t>
      </w:r>
      <w:r w:rsidRPr="00D9143A">
        <w:rPr>
          <w:i/>
          <w:iCs/>
          <w:lang w:val="en-GB"/>
        </w:rPr>
        <w:t>Proceedings of the Thirteenth Congress of the European Society for Research in Mathematics Education (CERME</w:t>
      </w:r>
      <w:proofErr w:type="gramStart"/>
      <w:r w:rsidRPr="00D9143A">
        <w:rPr>
          <w:i/>
          <w:iCs/>
          <w:lang w:val="en-GB"/>
        </w:rPr>
        <w:t>13)</w:t>
      </w:r>
      <w:r w:rsidRPr="00D9143A">
        <w:rPr>
          <w:lang w:val="en-GB"/>
        </w:rPr>
        <w:t>(</w:t>
      </w:r>
      <w:proofErr w:type="gramEnd"/>
      <w:r w:rsidRPr="00D9143A">
        <w:rPr>
          <w:lang w:val="en-GB"/>
        </w:rPr>
        <w:t>pp. XX–YY).</w:t>
      </w:r>
      <w:r w:rsidR="00000136">
        <w:rPr>
          <w:lang w:val="en-GB"/>
        </w:rPr>
        <w:t xml:space="preserve"> </w:t>
      </w:r>
      <w:r w:rsidR="00000136" w:rsidRPr="00000136">
        <w:rPr>
          <w:lang w:val="en-GB"/>
        </w:rPr>
        <w:t>Alfréd Rényi Institute of Mathematics</w:t>
      </w:r>
      <w:r w:rsidRPr="00D9143A">
        <w:rPr>
          <w:lang w:val="en-GB"/>
        </w:rPr>
        <w:t xml:space="preserve"> and ERME. </w:t>
      </w:r>
      <w:hyperlink r:id="rId14" w:history="1">
        <w:r w:rsidR="004D5680" w:rsidRPr="00ED6601">
          <w:rPr>
            <w:rStyle w:val="Collegamentoipertestuale"/>
            <w:lang w:val="en-GB"/>
          </w:rPr>
          <w:t>https://hal.archives-ouvertes.fr/hal-02418076</w:t>
        </w:r>
      </w:hyperlink>
      <w:r w:rsidR="004D5680">
        <w:rPr>
          <w:lang w:val="en-GB"/>
        </w:rPr>
        <w:t xml:space="preserve"> </w:t>
      </w:r>
    </w:p>
    <w:p w14:paraId="3BF79C72" w14:textId="1005C4A1" w:rsidR="00053779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 xml:space="preserve">Do not forget to add both volume and number for articles in journals, such as </w:t>
      </w:r>
      <w:r w:rsidRPr="00053779">
        <w:rPr>
          <w:i/>
          <w:lang w:val="en-GB"/>
        </w:rPr>
        <w:t>4</w:t>
      </w:r>
      <w:r w:rsidRPr="00053779">
        <w:rPr>
          <w:lang w:val="en-GB"/>
        </w:rPr>
        <w:t>(2).</w:t>
      </w:r>
      <w:r w:rsidR="00C34C96" w:rsidRPr="00053779">
        <w:rPr>
          <w:lang w:val="en-GB"/>
        </w:rPr>
        <w:t xml:space="preserve"> Note that </w:t>
      </w:r>
      <w:r w:rsidR="007148EA" w:rsidRPr="00053779">
        <w:rPr>
          <w:lang w:val="en-GB"/>
        </w:rPr>
        <w:t xml:space="preserve">only </w:t>
      </w:r>
      <w:r w:rsidR="00C34C96" w:rsidRPr="00053779">
        <w:rPr>
          <w:lang w:val="en-GB"/>
        </w:rPr>
        <w:t>the volume is in italic</w:t>
      </w:r>
      <w:r w:rsidR="00986140">
        <w:rPr>
          <w:lang w:val="en-GB"/>
        </w:rPr>
        <w:t>s</w:t>
      </w:r>
      <w:r w:rsidR="00C34C96" w:rsidRPr="00053779">
        <w:rPr>
          <w:lang w:val="en-GB"/>
        </w:rPr>
        <w:t>.</w:t>
      </w:r>
    </w:p>
    <w:p w14:paraId="1C117764" w14:textId="53050132" w:rsidR="00292577" w:rsidRDefault="005C78A2" w:rsidP="00053779">
      <w:pPr>
        <w:pStyle w:val="References"/>
        <w:rPr>
          <w:lang w:val="en-GB"/>
        </w:rPr>
      </w:pPr>
      <w:r w:rsidRPr="00053779">
        <w:rPr>
          <w:lang w:val="en-GB"/>
        </w:rPr>
        <w:t>In the list of references, use italic</w:t>
      </w:r>
      <w:r w:rsidR="00986140">
        <w:rPr>
          <w:lang w:val="en-GB"/>
        </w:rPr>
        <w:t>s</w:t>
      </w:r>
      <w:r w:rsidRPr="00053779">
        <w:rPr>
          <w:lang w:val="en-GB"/>
        </w:rPr>
        <w:t xml:space="preserve"> only for titles of books, proceedings and journals or titles of the lecture (when a lecture is referenced</w:t>
      </w:r>
      <w:r w:rsidR="00804504">
        <w:rPr>
          <w:lang w:val="en-GB"/>
        </w:rPr>
        <w:t xml:space="preserve"> </w:t>
      </w:r>
      <w:r w:rsidRPr="00053779">
        <w:rPr>
          <w:lang w:val="en-GB"/>
        </w:rPr>
        <w:t xml:space="preserve">– if the lecture was published in a </w:t>
      </w:r>
      <w:proofErr w:type="gramStart"/>
      <w:r w:rsidRPr="00053779">
        <w:rPr>
          <w:lang w:val="en-GB"/>
        </w:rPr>
        <w:t>proceedings</w:t>
      </w:r>
      <w:proofErr w:type="gramEnd"/>
      <w:r w:rsidRPr="00053779">
        <w:rPr>
          <w:lang w:val="en-GB"/>
        </w:rPr>
        <w:t>, the reference should be to the proceedings)</w:t>
      </w:r>
      <w:r w:rsidR="00F61713" w:rsidRPr="00053779">
        <w:rPr>
          <w:lang w:val="en-GB"/>
        </w:rPr>
        <w:t>, and volumes for journal articles</w:t>
      </w:r>
      <w:r w:rsidRPr="00053779">
        <w:rPr>
          <w:lang w:val="en-GB"/>
        </w:rPr>
        <w:t>.</w:t>
      </w:r>
    </w:p>
    <w:p w14:paraId="34C30E30" w14:textId="7E3A8B50" w:rsidR="00A15D98" w:rsidRDefault="00A15D98" w:rsidP="00053779">
      <w:pPr>
        <w:pStyle w:val="References"/>
        <w:rPr>
          <w:lang w:val="en-GB"/>
        </w:rPr>
      </w:pPr>
      <w:r>
        <w:rPr>
          <w:lang w:val="en-GB"/>
        </w:rPr>
        <w:t xml:space="preserve">If a title is not in English, please provide an English translation between </w:t>
      </w:r>
      <w:proofErr w:type="gramStart"/>
      <w:r>
        <w:rPr>
          <w:lang w:val="en-GB"/>
        </w:rPr>
        <w:t>[ ]</w:t>
      </w:r>
      <w:proofErr w:type="gramEnd"/>
      <w:r>
        <w:rPr>
          <w:lang w:val="en-GB"/>
        </w:rPr>
        <w:t xml:space="preserve"> after the title.</w:t>
      </w:r>
      <w:r w:rsidR="000B38D4">
        <w:rPr>
          <w:lang w:val="en-GB"/>
        </w:rPr>
        <w:t xml:space="preserve"> For example:</w:t>
      </w:r>
    </w:p>
    <w:p w14:paraId="3071E3EB" w14:textId="09F38133" w:rsidR="000B38D4" w:rsidRPr="00053779" w:rsidRDefault="003846EF" w:rsidP="00053779">
      <w:pPr>
        <w:pStyle w:val="References"/>
        <w:rPr>
          <w:lang w:val="en-GB"/>
        </w:rPr>
      </w:pPr>
      <w:r w:rsidRPr="003846EF">
        <w:rPr>
          <w:lang w:val="fr-FR"/>
        </w:rPr>
        <w:t xml:space="preserve">Gouvernement du Québec (2020). </w:t>
      </w:r>
      <w:r w:rsidRPr="003846EF">
        <w:rPr>
          <w:i/>
          <w:iCs/>
          <w:lang w:val="fr-FR"/>
        </w:rPr>
        <w:t>Référentiel de compétences professionnelles : Profession enseignante</w:t>
      </w:r>
      <w:r w:rsidRPr="003846EF">
        <w:rPr>
          <w:lang w:val="fr-FR"/>
        </w:rPr>
        <w:t xml:space="preserve"> [Professional </w:t>
      </w:r>
      <w:proofErr w:type="spellStart"/>
      <w:r w:rsidRPr="003846EF">
        <w:rPr>
          <w:lang w:val="fr-FR"/>
        </w:rPr>
        <w:t>skills</w:t>
      </w:r>
      <w:proofErr w:type="spellEnd"/>
      <w:r w:rsidRPr="003846EF">
        <w:rPr>
          <w:lang w:val="fr-FR"/>
        </w:rPr>
        <w:t xml:space="preserve"> </w:t>
      </w:r>
      <w:proofErr w:type="spellStart"/>
      <w:proofErr w:type="gramStart"/>
      <w:r w:rsidRPr="003846EF">
        <w:rPr>
          <w:lang w:val="fr-FR"/>
        </w:rPr>
        <w:t>framework</w:t>
      </w:r>
      <w:proofErr w:type="spellEnd"/>
      <w:r w:rsidRPr="003846EF">
        <w:rPr>
          <w:lang w:val="fr-FR"/>
        </w:rPr>
        <w:t>:</w:t>
      </w:r>
      <w:proofErr w:type="gramEnd"/>
      <w:r w:rsidRPr="003846EF">
        <w:rPr>
          <w:lang w:val="fr-FR"/>
        </w:rPr>
        <w:t xml:space="preserve"> Teaching profession]. </w:t>
      </w:r>
      <w:proofErr w:type="spellStart"/>
      <w:r w:rsidRPr="003846EF">
        <w:rPr>
          <w:lang w:val="en-GB"/>
        </w:rPr>
        <w:t>Gouvernement</w:t>
      </w:r>
      <w:proofErr w:type="spellEnd"/>
      <w:r w:rsidRPr="003846EF">
        <w:rPr>
          <w:lang w:val="en-GB"/>
        </w:rPr>
        <w:t xml:space="preserve"> du Québec.</w:t>
      </w:r>
    </w:p>
    <w:p w14:paraId="45138912" w14:textId="65580094" w:rsidR="003740B8" w:rsidRPr="00376556" w:rsidRDefault="003740B8" w:rsidP="00376556">
      <w:pPr>
        <w:autoSpaceDE/>
        <w:autoSpaceDN/>
        <w:adjustRightInd/>
        <w:spacing w:after="0" w:line="240" w:lineRule="auto"/>
        <w:jc w:val="left"/>
        <w:rPr>
          <w:b/>
          <w:bCs/>
          <w:kern w:val="28"/>
          <w:sz w:val="32"/>
          <w:szCs w:val="32"/>
          <w:lang w:val="en-GB"/>
        </w:rPr>
      </w:pPr>
    </w:p>
    <w:sectPr w:rsidR="003740B8" w:rsidRPr="00376556" w:rsidSect="00213883">
      <w:headerReference w:type="default" r:id="rId15"/>
      <w:footerReference w:type="default" r:id="rId16"/>
      <w:pgSz w:w="11901" w:h="16817" w:code="9"/>
      <w:pgMar w:top="1304" w:right="1134" w:bottom="1531" w:left="1134" w:header="851" w:footer="851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e" w:initials="A">
    <w:p w14:paraId="0588DE36" w14:textId="77777777" w:rsidR="00E32C98" w:rsidRDefault="00E32C98" w:rsidP="00E32C98">
      <w:pPr>
        <w:jc w:val="left"/>
      </w:pPr>
      <w:r>
        <w:rPr>
          <w:rStyle w:val="Rimandocommento"/>
        </w:rPr>
        <w:annotationRef/>
      </w:r>
      <w:r>
        <w:rPr>
          <w:sz w:val="20"/>
          <w:szCs w:val="20"/>
        </w:rPr>
        <w:t>Type your title here in the style called heading 1, do not capitalize words except for the first word and the first word after. Do not end any heading with a full stop</w:t>
      </w:r>
    </w:p>
  </w:comment>
  <w:comment w:id="1" w:author="Autore" w:initials="A">
    <w:p w14:paraId="1FB67FFA" w14:textId="77777777" w:rsidR="00C57E3C" w:rsidRDefault="00C57E3C" w:rsidP="00C57E3C">
      <w:pPr>
        <w:jc w:val="left"/>
      </w:pPr>
      <w:r>
        <w:rPr>
          <w:rStyle w:val="Rimandocommento"/>
        </w:rPr>
        <w:annotationRef/>
      </w:r>
      <w:r>
        <w:rPr>
          <w:sz w:val="20"/>
          <w:szCs w:val="20"/>
        </w:rPr>
        <w:t xml:space="preserve">Type the name(s) of the author(s) here. Use “and” before the last author, do not write comma before “and”. Do not underline the </w:t>
      </w:r>
      <w:r>
        <w:rPr>
          <w:sz w:val="20"/>
          <w:szCs w:val="20"/>
          <w:u w:val="single"/>
        </w:rPr>
        <w:t>Presenting Author.</w:t>
      </w:r>
      <w:r>
        <w:rPr>
          <w:sz w:val="20"/>
          <w:szCs w:val="20"/>
        </w:rPr>
        <w:t xml:space="preserve"> The style is called author. Use superscript to indicate affiliations, so no need to include the same affiliation twice. Only provide the email address for the corresponding (usually first) author.</w:t>
      </w:r>
    </w:p>
  </w:comment>
  <w:comment w:id="2" w:author="Autore" w:initials="A">
    <w:p w14:paraId="797D0710" w14:textId="77777777" w:rsidR="00C57E3C" w:rsidRDefault="00C57E3C" w:rsidP="00C57E3C">
      <w:pPr>
        <w:jc w:val="left"/>
      </w:pPr>
      <w:r>
        <w:rPr>
          <w:rStyle w:val="Rimandocommento"/>
        </w:rPr>
        <w:annotationRef/>
      </w:r>
      <w:r>
        <w:rPr>
          <w:sz w:val="20"/>
          <w:szCs w:val="20"/>
        </w:rPr>
        <w:t>Use the style Affiliation</w:t>
      </w:r>
    </w:p>
  </w:comment>
  <w:comment w:id="3" w:author="Autore" w:initials="A">
    <w:p w14:paraId="0303B206" w14:textId="77777777" w:rsidR="00EC4D73" w:rsidRDefault="00EC4D73" w:rsidP="00EC4D73">
      <w:pPr>
        <w:jc w:val="left"/>
      </w:pPr>
      <w:r>
        <w:rPr>
          <w:rStyle w:val="Rimandocommento"/>
        </w:rPr>
        <w:annotationRef/>
      </w:r>
      <w:r>
        <w:rPr>
          <w:sz w:val="20"/>
          <w:szCs w:val="20"/>
        </w:rPr>
        <w:t xml:space="preserve">Please note that poster texts do not include an abstract, only keywords. Short (4p) TWG reports also don't have an abstract. </w:t>
      </w:r>
    </w:p>
  </w:comment>
  <w:comment w:id="4" w:author="Autore" w:initials="A">
    <w:p w14:paraId="0C4635D7" w14:textId="3F158EA3" w:rsidR="00C57E3C" w:rsidRDefault="00C57E3C" w:rsidP="00C57E3C">
      <w:pPr>
        <w:jc w:val="left"/>
      </w:pPr>
      <w:r>
        <w:rPr>
          <w:rStyle w:val="Rimandocommento"/>
        </w:rPr>
        <w:annotationRef/>
      </w:r>
      <w:r>
        <w:rPr>
          <w:color w:val="000000"/>
          <w:sz w:val="20"/>
          <w:szCs w:val="20"/>
        </w:rPr>
        <w:t>Not necessarily on alphabetic order. Use the style Keywords</w:t>
      </w:r>
    </w:p>
  </w:comment>
  <w:comment w:id="5" w:author="Autore" w:initials="A">
    <w:p w14:paraId="5AB89B9A" w14:textId="35F729C5" w:rsidR="0031491B" w:rsidRDefault="0031491B">
      <w:pPr>
        <w:pStyle w:val="Testocommento"/>
      </w:pPr>
      <w:r>
        <w:rPr>
          <w:rStyle w:val="Rimandocommento"/>
        </w:rPr>
        <w:annotationRef/>
      </w:r>
      <w:r w:rsidRPr="00B660A9">
        <w:rPr>
          <w:lang w:val="en-GB"/>
        </w:rPr>
        <w:t>No full stop at the end of the heading please.</w:t>
      </w:r>
      <w:r w:rsidR="004E62D2">
        <w:rPr>
          <w:lang w:val="en-GB"/>
        </w:rPr>
        <w:t xml:space="preserve"> And please call the Methods section as such, instead of Methodology.</w:t>
      </w:r>
    </w:p>
  </w:comment>
  <w:comment w:id="6" w:author="Autore" w:initials="A">
    <w:p w14:paraId="2C7FBBDF" w14:textId="77777777" w:rsidR="00E27A95" w:rsidRPr="00B660A9" w:rsidRDefault="00E27A95" w:rsidP="00E27A95">
      <w:pPr>
        <w:rPr>
          <w:lang w:val="en-GB"/>
        </w:rPr>
      </w:pPr>
      <w:r>
        <w:rPr>
          <w:rStyle w:val="Rimandocommento"/>
        </w:rPr>
        <w:annotationRef/>
      </w:r>
      <w:r w:rsidRPr="00B660A9">
        <w:rPr>
          <w:color w:val="000000" w:themeColor="text1"/>
          <w:lang w:val="en-GB"/>
        </w:rPr>
        <w:t>Further information:</w:t>
      </w:r>
    </w:p>
    <w:p w14:paraId="3B572E75" w14:textId="77777777" w:rsidR="00E27A95" w:rsidRPr="00B660A9" w:rsidRDefault="00000000" w:rsidP="00E27A95">
      <w:pPr>
        <w:pStyle w:val="Paragrafoelenco"/>
        <w:numPr>
          <w:ilvl w:val="0"/>
          <w:numId w:val="1"/>
        </w:numPr>
        <w:rPr>
          <w:lang w:val="en-GB"/>
        </w:rPr>
      </w:pPr>
      <w:hyperlink r:id="rId1" w:history="1">
        <w:r w:rsidR="00E27A95" w:rsidRPr="00B660A9">
          <w:rPr>
            <w:rStyle w:val="Collegamentoipertestuale"/>
            <w:lang w:val="en-GB"/>
          </w:rPr>
          <w:t>https://www.tandf.co.uk//journals/authors/style/reference/tf_APA.pdf</w:t>
        </w:r>
      </w:hyperlink>
    </w:p>
    <w:p w14:paraId="1A9E0D2E" w14:textId="77777777" w:rsidR="00E27A95" w:rsidRPr="00B660A9" w:rsidRDefault="00000000" w:rsidP="00E27A95">
      <w:pPr>
        <w:pStyle w:val="Paragrafoelenco"/>
        <w:numPr>
          <w:ilvl w:val="0"/>
          <w:numId w:val="1"/>
        </w:numPr>
        <w:rPr>
          <w:lang w:val="en-GB"/>
        </w:rPr>
      </w:pPr>
      <w:hyperlink r:id="rId2" w:history="1">
        <w:r w:rsidR="00E27A95" w:rsidRPr="00B660A9">
          <w:rPr>
            <w:rStyle w:val="Collegamentoipertestuale"/>
            <w:lang w:val="en-GB"/>
          </w:rPr>
          <w:t>https://apastyle.apa.org/instructional-aids/tutorials-webinars</w:t>
        </w:r>
      </w:hyperlink>
      <w:r w:rsidR="00E27A95" w:rsidRPr="00B660A9">
        <w:rPr>
          <w:lang w:val="en-GB"/>
        </w:rPr>
        <w:t xml:space="preserve">) </w:t>
      </w:r>
    </w:p>
    <w:p w14:paraId="3C6C6CE9" w14:textId="77777777" w:rsidR="00E27A95" w:rsidRPr="00B660A9" w:rsidRDefault="00000000" w:rsidP="00E27A95">
      <w:pPr>
        <w:pStyle w:val="Paragrafoelenco"/>
        <w:numPr>
          <w:ilvl w:val="0"/>
          <w:numId w:val="1"/>
        </w:numPr>
        <w:rPr>
          <w:bCs/>
          <w:lang w:val="en-GB"/>
        </w:rPr>
      </w:pPr>
      <w:hyperlink r:id="rId3" w:history="1">
        <w:r w:rsidR="00E27A95" w:rsidRPr="00B660A9">
          <w:rPr>
            <w:rStyle w:val="Collegamentoipertestuale"/>
            <w:lang w:val="en-GB"/>
          </w:rPr>
          <w:t>https://apastyle.apa.org/instructional-aids/whats-new-7e-guide.pdf</w:t>
        </w:r>
      </w:hyperlink>
      <w:r w:rsidR="00E27A95" w:rsidRPr="00B660A9">
        <w:rPr>
          <w:bCs/>
          <w:lang w:val="en-GB"/>
        </w:rPr>
        <w:t xml:space="preserve"> </w:t>
      </w:r>
    </w:p>
    <w:p w14:paraId="07EC4B7D" w14:textId="269B0043" w:rsidR="00E27A95" w:rsidRPr="00E27A95" w:rsidRDefault="00E27A95">
      <w:pPr>
        <w:pStyle w:val="Testocommento"/>
        <w:rPr>
          <w:lang w:val="en-GB"/>
        </w:rPr>
      </w:pPr>
    </w:p>
  </w:comment>
  <w:comment w:id="7" w:author="Autore" w:initials="A">
    <w:p w14:paraId="247E4E72" w14:textId="178150BC" w:rsidR="00AE1178" w:rsidRPr="00AE1178" w:rsidRDefault="00AE1178" w:rsidP="0005291D">
      <w:pPr>
        <w:pStyle w:val="Testocommento"/>
        <w:rPr>
          <w:lang w:val="en-GB"/>
        </w:rPr>
      </w:pPr>
      <w:r>
        <w:rPr>
          <w:rStyle w:val="Rimandocommento"/>
        </w:rPr>
        <w:annotationRef/>
      </w:r>
      <w:hyperlink r:id="rId4" w:anchor=":~:text=Use%20an%20en%20dash%20for,or%20after%20the%20en%20dash.&amp;text=If%20your%20keyboard%20will%20not,to%20use%20a%20hyphen%20instead" w:history="1">
        <w:r w:rsidRPr="00AE1178">
          <w:rPr>
            <w:rStyle w:val="Collegamentoipertestuale"/>
            <w:lang w:val="en-GB"/>
          </w:rPr>
          <w:t>https://aut.ac.nz.libguides.com/c.php?g=922557&amp;p=6673036#:~:text=Use%20an%20en%20dash%20for,or%20after%20the%20en%20dash.&amp;text=If%20your%20keyboard%20will%20not,to%20use%20a%20hyphen%20instead</w:t>
        </w:r>
      </w:hyperlink>
      <w:r w:rsidRPr="00AE1178">
        <w:rPr>
          <w:lang w:val="en-GB"/>
        </w:rPr>
        <w:t xml:space="preserve"> </w:t>
      </w:r>
    </w:p>
    <w:p w14:paraId="5D0B68B1" w14:textId="1C942BB4" w:rsidR="00AE1178" w:rsidRPr="00AE1178" w:rsidRDefault="00AE1178">
      <w:pPr>
        <w:pStyle w:val="Testocommento"/>
        <w:rPr>
          <w:lang w:val="en-GB"/>
        </w:rPr>
      </w:pPr>
    </w:p>
  </w:comment>
  <w:comment w:id="8" w:author="Autore" w:initials="A">
    <w:p w14:paraId="61209318" w14:textId="77777777" w:rsidR="0020146D" w:rsidRDefault="0020146D" w:rsidP="00EC71B3">
      <w:pPr>
        <w:pStyle w:val="Testocommento"/>
        <w:jc w:val="left"/>
      </w:pPr>
      <w:r>
        <w:rPr>
          <w:rStyle w:val="Rimandocommento"/>
        </w:rPr>
        <w:annotationRef/>
      </w:r>
      <w:r>
        <w:t xml:space="preserve">See </w:t>
      </w:r>
      <w:hyperlink r:id="rId5" w:history="1">
        <w:r w:rsidRPr="00EC71B3">
          <w:rPr>
            <w:rStyle w:val="Collegamentoipertestuale"/>
          </w:rPr>
          <w:t>http://erme.site/cerme-proceedings-series/</w:t>
        </w:r>
      </w:hyperlink>
      <w:r>
        <w:t xml:space="preserve"> for CERME proceedings and </w:t>
      </w:r>
      <w:hyperlink r:id="rId6" w:history="1">
        <w:r w:rsidRPr="00EC71B3">
          <w:rPr>
            <w:rStyle w:val="Collegamentoipertestuale"/>
          </w:rPr>
          <w:t>https://www.igpme.org/publications/current-proceedings/</w:t>
        </w:r>
      </w:hyperlink>
      <w:r>
        <w:t xml:space="preserve"> for PME proceedings.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88DE36" w15:done="0"/>
  <w15:commentEx w15:paraId="1FB67FFA" w15:done="0"/>
  <w15:commentEx w15:paraId="797D0710" w15:done="0"/>
  <w15:commentEx w15:paraId="0303B206" w15:done="0"/>
  <w15:commentEx w15:paraId="0C4635D7" w15:done="0"/>
  <w15:commentEx w15:paraId="5AB89B9A" w15:done="0"/>
  <w15:commentEx w15:paraId="07EC4B7D" w15:done="0"/>
  <w15:commentEx w15:paraId="5D0B68B1" w15:done="0"/>
  <w15:commentEx w15:paraId="612093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8DE36" w16cid:durableId="2148B631"/>
  <w16cid:commentId w16cid:paraId="1FB67FFA" w16cid:durableId="2A160E6E"/>
  <w16cid:commentId w16cid:paraId="797D0710" w16cid:durableId="3CE71683"/>
  <w16cid:commentId w16cid:paraId="0303B206" w16cid:durableId="3AB0F263"/>
  <w16cid:commentId w16cid:paraId="0C4635D7" w16cid:durableId="49E2695B"/>
  <w16cid:commentId w16cid:paraId="5AB89B9A" w16cid:durableId="285D12B0"/>
  <w16cid:commentId w16cid:paraId="07EC4B7D" w16cid:durableId="285D148B"/>
  <w16cid:commentId w16cid:paraId="5D0B68B1" w16cid:durableId="285D151B"/>
  <w16cid:commentId w16cid:paraId="61209318" w16cid:durableId="29118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18CA" w14:textId="77777777" w:rsidR="004734CE" w:rsidRDefault="004734CE" w:rsidP="00071E64">
      <w:r>
        <w:separator/>
      </w:r>
    </w:p>
  </w:endnote>
  <w:endnote w:type="continuationSeparator" w:id="0">
    <w:p w14:paraId="75FD9035" w14:textId="77777777" w:rsidR="004734CE" w:rsidRDefault="004734CE" w:rsidP="00071E64">
      <w:r>
        <w:continuationSeparator/>
      </w:r>
    </w:p>
  </w:endnote>
  <w:endnote w:type="continuationNotice" w:id="1">
    <w:p w14:paraId="52ACD0DB" w14:textId="77777777" w:rsidR="004734CE" w:rsidRDefault="00473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2ED4B7" w14:paraId="65484D56" w14:textId="77777777" w:rsidTr="042ED4B7">
      <w:trPr>
        <w:trHeight w:val="300"/>
      </w:trPr>
      <w:tc>
        <w:tcPr>
          <w:tcW w:w="3210" w:type="dxa"/>
        </w:tcPr>
        <w:p w14:paraId="44CFA56B" w14:textId="4458B9CC" w:rsidR="042ED4B7" w:rsidRDefault="042ED4B7" w:rsidP="042ED4B7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5D82B3D6" w14:textId="07A78452" w:rsidR="042ED4B7" w:rsidRDefault="042ED4B7" w:rsidP="042ED4B7">
          <w:pPr>
            <w:pStyle w:val="Intestazione"/>
            <w:jc w:val="center"/>
          </w:pPr>
        </w:p>
      </w:tc>
      <w:tc>
        <w:tcPr>
          <w:tcW w:w="3210" w:type="dxa"/>
        </w:tcPr>
        <w:p w14:paraId="02C41DFB" w14:textId="483B3965" w:rsidR="042ED4B7" w:rsidRDefault="042ED4B7" w:rsidP="042ED4B7">
          <w:pPr>
            <w:pStyle w:val="Intestazione"/>
            <w:ind w:right="-115"/>
            <w:jc w:val="right"/>
          </w:pPr>
        </w:p>
      </w:tc>
    </w:tr>
  </w:tbl>
  <w:p w14:paraId="741A1205" w14:textId="6409275D" w:rsidR="042ED4B7" w:rsidRDefault="042ED4B7" w:rsidP="042ED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8B5" w14:textId="77777777" w:rsidR="004734CE" w:rsidRDefault="004734CE" w:rsidP="00071E64">
      <w:r>
        <w:separator/>
      </w:r>
    </w:p>
  </w:footnote>
  <w:footnote w:type="continuationSeparator" w:id="0">
    <w:p w14:paraId="7FEB39C8" w14:textId="77777777" w:rsidR="004734CE" w:rsidRDefault="004734CE" w:rsidP="00071E64">
      <w:r>
        <w:continuationSeparator/>
      </w:r>
    </w:p>
  </w:footnote>
  <w:footnote w:type="continuationNotice" w:id="1">
    <w:p w14:paraId="7C94E91D" w14:textId="77777777" w:rsidR="004734CE" w:rsidRDefault="004734CE">
      <w:pPr>
        <w:spacing w:after="0" w:line="240" w:lineRule="auto"/>
      </w:pPr>
    </w:p>
  </w:footnote>
  <w:footnote w:id="2">
    <w:p w14:paraId="0F8B3FEB" w14:textId="77777777" w:rsidR="003444F8" w:rsidRPr="003444F8" w:rsidRDefault="003444F8" w:rsidP="00071E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444F8">
        <w:t>This is the style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684B" w14:textId="77777777" w:rsidR="00724B63" w:rsidRDefault="00724B63" w:rsidP="00071E64"/>
  <w:p w14:paraId="7EF6BEF0" w14:textId="77777777" w:rsidR="00724B63" w:rsidRDefault="00724B63" w:rsidP="0007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C98"/>
    <w:multiLevelType w:val="hybridMultilevel"/>
    <w:tmpl w:val="715095E2"/>
    <w:lvl w:ilvl="0" w:tplc="6D66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2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0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3892204">
    <w:abstractNumId w:val="1"/>
  </w:num>
  <w:num w:numId="2" w16cid:durableId="1535967621">
    <w:abstractNumId w:val="0"/>
  </w:num>
  <w:num w:numId="3" w16cid:durableId="17681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LE0MTU1NrMwMzRS0lEKTi0uzszPAykwrQUAf8hkaSwAAAA="/>
  </w:docVars>
  <w:rsids>
    <w:rsidRoot w:val="00431B3E"/>
    <w:rsid w:val="00000136"/>
    <w:rsid w:val="000115EC"/>
    <w:rsid w:val="00015736"/>
    <w:rsid w:val="00016F8D"/>
    <w:rsid w:val="000275E9"/>
    <w:rsid w:val="000276A6"/>
    <w:rsid w:val="00042250"/>
    <w:rsid w:val="0005291D"/>
    <w:rsid w:val="00053779"/>
    <w:rsid w:val="00071E64"/>
    <w:rsid w:val="0009588D"/>
    <w:rsid w:val="00095B65"/>
    <w:rsid w:val="000A5F76"/>
    <w:rsid w:val="000B0776"/>
    <w:rsid w:val="000B38D4"/>
    <w:rsid w:val="000B482B"/>
    <w:rsid w:val="000D015C"/>
    <w:rsid w:val="000F2438"/>
    <w:rsid w:val="000F4B86"/>
    <w:rsid w:val="00106DEF"/>
    <w:rsid w:val="00107E7D"/>
    <w:rsid w:val="00135480"/>
    <w:rsid w:val="00140731"/>
    <w:rsid w:val="00144584"/>
    <w:rsid w:val="00166615"/>
    <w:rsid w:val="001757D1"/>
    <w:rsid w:val="00180BE3"/>
    <w:rsid w:val="00197B24"/>
    <w:rsid w:val="001A425D"/>
    <w:rsid w:val="001B75FC"/>
    <w:rsid w:val="001D5635"/>
    <w:rsid w:val="00200A0F"/>
    <w:rsid w:val="0020146D"/>
    <w:rsid w:val="00204666"/>
    <w:rsid w:val="00213883"/>
    <w:rsid w:val="00257354"/>
    <w:rsid w:val="002639D7"/>
    <w:rsid w:val="00265F67"/>
    <w:rsid w:val="00271F8F"/>
    <w:rsid w:val="00272328"/>
    <w:rsid w:val="002872DC"/>
    <w:rsid w:val="00292577"/>
    <w:rsid w:val="002929F1"/>
    <w:rsid w:val="002B7508"/>
    <w:rsid w:val="002E126A"/>
    <w:rsid w:val="002F4981"/>
    <w:rsid w:val="002F718C"/>
    <w:rsid w:val="00312C88"/>
    <w:rsid w:val="0031491B"/>
    <w:rsid w:val="00321E1E"/>
    <w:rsid w:val="003415F2"/>
    <w:rsid w:val="00341B31"/>
    <w:rsid w:val="003444F8"/>
    <w:rsid w:val="00364ABD"/>
    <w:rsid w:val="003740B8"/>
    <w:rsid w:val="003764C3"/>
    <w:rsid w:val="00376556"/>
    <w:rsid w:val="00384537"/>
    <w:rsid w:val="003846EF"/>
    <w:rsid w:val="00385EF1"/>
    <w:rsid w:val="00395218"/>
    <w:rsid w:val="003A3210"/>
    <w:rsid w:val="003B267E"/>
    <w:rsid w:val="003E1E4B"/>
    <w:rsid w:val="003F4C88"/>
    <w:rsid w:val="00420A48"/>
    <w:rsid w:val="00420B67"/>
    <w:rsid w:val="00431B3E"/>
    <w:rsid w:val="004340DA"/>
    <w:rsid w:val="0043493E"/>
    <w:rsid w:val="004409CF"/>
    <w:rsid w:val="00455DBE"/>
    <w:rsid w:val="004567AF"/>
    <w:rsid w:val="004608DC"/>
    <w:rsid w:val="00471767"/>
    <w:rsid w:val="004725B3"/>
    <w:rsid w:val="004734CE"/>
    <w:rsid w:val="00481CFD"/>
    <w:rsid w:val="00486A82"/>
    <w:rsid w:val="00496E76"/>
    <w:rsid w:val="004D02C6"/>
    <w:rsid w:val="004D5680"/>
    <w:rsid w:val="004E01D0"/>
    <w:rsid w:val="004E62D2"/>
    <w:rsid w:val="004F16E5"/>
    <w:rsid w:val="005062C0"/>
    <w:rsid w:val="0050731E"/>
    <w:rsid w:val="00510240"/>
    <w:rsid w:val="005118F7"/>
    <w:rsid w:val="00524655"/>
    <w:rsid w:val="00526490"/>
    <w:rsid w:val="005336F2"/>
    <w:rsid w:val="005566F9"/>
    <w:rsid w:val="005631C1"/>
    <w:rsid w:val="005637FE"/>
    <w:rsid w:val="005642BD"/>
    <w:rsid w:val="00570591"/>
    <w:rsid w:val="00572CB6"/>
    <w:rsid w:val="00584694"/>
    <w:rsid w:val="005A08A9"/>
    <w:rsid w:val="005B07B4"/>
    <w:rsid w:val="005B27C7"/>
    <w:rsid w:val="005B693F"/>
    <w:rsid w:val="005B6BA4"/>
    <w:rsid w:val="005C10E6"/>
    <w:rsid w:val="005C3215"/>
    <w:rsid w:val="005C78A2"/>
    <w:rsid w:val="005C7BE4"/>
    <w:rsid w:val="005D5A7F"/>
    <w:rsid w:val="005E3DB3"/>
    <w:rsid w:val="005E4715"/>
    <w:rsid w:val="00613747"/>
    <w:rsid w:val="00626237"/>
    <w:rsid w:val="0063003E"/>
    <w:rsid w:val="00637175"/>
    <w:rsid w:val="00657903"/>
    <w:rsid w:val="006621EE"/>
    <w:rsid w:val="00682949"/>
    <w:rsid w:val="00691647"/>
    <w:rsid w:val="00693086"/>
    <w:rsid w:val="006A1799"/>
    <w:rsid w:val="006A3252"/>
    <w:rsid w:val="006B0F02"/>
    <w:rsid w:val="006B1268"/>
    <w:rsid w:val="006D1D2E"/>
    <w:rsid w:val="006D49A7"/>
    <w:rsid w:val="006D5798"/>
    <w:rsid w:val="006E01B4"/>
    <w:rsid w:val="006E4435"/>
    <w:rsid w:val="006E582A"/>
    <w:rsid w:val="006E775B"/>
    <w:rsid w:val="006F3DF0"/>
    <w:rsid w:val="00711F8B"/>
    <w:rsid w:val="00713CAC"/>
    <w:rsid w:val="007148EA"/>
    <w:rsid w:val="00724B63"/>
    <w:rsid w:val="00725695"/>
    <w:rsid w:val="00733B45"/>
    <w:rsid w:val="0075435E"/>
    <w:rsid w:val="00757DB2"/>
    <w:rsid w:val="00765EBA"/>
    <w:rsid w:val="00770E7F"/>
    <w:rsid w:val="0077261A"/>
    <w:rsid w:val="007A1A74"/>
    <w:rsid w:val="007A42AC"/>
    <w:rsid w:val="007A4546"/>
    <w:rsid w:val="007A7FC2"/>
    <w:rsid w:val="007B0C7A"/>
    <w:rsid w:val="007C6302"/>
    <w:rsid w:val="007E62B9"/>
    <w:rsid w:val="00800575"/>
    <w:rsid w:val="00801C16"/>
    <w:rsid w:val="00804504"/>
    <w:rsid w:val="008133FD"/>
    <w:rsid w:val="00836BEE"/>
    <w:rsid w:val="008378C6"/>
    <w:rsid w:val="008478E2"/>
    <w:rsid w:val="00847904"/>
    <w:rsid w:val="00872A96"/>
    <w:rsid w:val="008809DC"/>
    <w:rsid w:val="00892DE9"/>
    <w:rsid w:val="008A4E27"/>
    <w:rsid w:val="008B0C74"/>
    <w:rsid w:val="008E2F2B"/>
    <w:rsid w:val="008E65B2"/>
    <w:rsid w:val="00904E1A"/>
    <w:rsid w:val="009058B5"/>
    <w:rsid w:val="00906D08"/>
    <w:rsid w:val="00927C18"/>
    <w:rsid w:val="00935A3A"/>
    <w:rsid w:val="009577BF"/>
    <w:rsid w:val="00961DBB"/>
    <w:rsid w:val="0096484A"/>
    <w:rsid w:val="00966BAF"/>
    <w:rsid w:val="00966DC0"/>
    <w:rsid w:val="00970690"/>
    <w:rsid w:val="009708AB"/>
    <w:rsid w:val="00982533"/>
    <w:rsid w:val="00986140"/>
    <w:rsid w:val="009A0136"/>
    <w:rsid w:val="009A7C8A"/>
    <w:rsid w:val="009C46C8"/>
    <w:rsid w:val="009D02C9"/>
    <w:rsid w:val="009F6E33"/>
    <w:rsid w:val="00A03EF3"/>
    <w:rsid w:val="00A15D98"/>
    <w:rsid w:val="00A25134"/>
    <w:rsid w:val="00A25458"/>
    <w:rsid w:val="00A57EE3"/>
    <w:rsid w:val="00A60F50"/>
    <w:rsid w:val="00A61743"/>
    <w:rsid w:val="00A619DC"/>
    <w:rsid w:val="00A731D6"/>
    <w:rsid w:val="00A77B2A"/>
    <w:rsid w:val="00A856B4"/>
    <w:rsid w:val="00A87E93"/>
    <w:rsid w:val="00A9127D"/>
    <w:rsid w:val="00AB3576"/>
    <w:rsid w:val="00AC0586"/>
    <w:rsid w:val="00AC40D0"/>
    <w:rsid w:val="00AE1178"/>
    <w:rsid w:val="00AE1D60"/>
    <w:rsid w:val="00AE5513"/>
    <w:rsid w:val="00AF3B09"/>
    <w:rsid w:val="00AF3D54"/>
    <w:rsid w:val="00B058E5"/>
    <w:rsid w:val="00B12CD5"/>
    <w:rsid w:val="00B12DBE"/>
    <w:rsid w:val="00B24A75"/>
    <w:rsid w:val="00B4678B"/>
    <w:rsid w:val="00B53AA9"/>
    <w:rsid w:val="00B57652"/>
    <w:rsid w:val="00B641BD"/>
    <w:rsid w:val="00B660A9"/>
    <w:rsid w:val="00B75A4F"/>
    <w:rsid w:val="00BB463C"/>
    <w:rsid w:val="00BC3247"/>
    <w:rsid w:val="00BD1CA4"/>
    <w:rsid w:val="00BE00D4"/>
    <w:rsid w:val="00C04614"/>
    <w:rsid w:val="00C05D0B"/>
    <w:rsid w:val="00C06383"/>
    <w:rsid w:val="00C07988"/>
    <w:rsid w:val="00C155C6"/>
    <w:rsid w:val="00C24D3C"/>
    <w:rsid w:val="00C30294"/>
    <w:rsid w:val="00C30B83"/>
    <w:rsid w:val="00C34C96"/>
    <w:rsid w:val="00C36A89"/>
    <w:rsid w:val="00C370B5"/>
    <w:rsid w:val="00C429D8"/>
    <w:rsid w:val="00C55B52"/>
    <w:rsid w:val="00C57E3C"/>
    <w:rsid w:val="00C72641"/>
    <w:rsid w:val="00C75A7E"/>
    <w:rsid w:val="00C91458"/>
    <w:rsid w:val="00C968BE"/>
    <w:rsid w:val="00CA009C"/>
    <w:rsid w:val="00CA0893"/>
    <w:rsid w:val="00CB200D"/>
    <w:rsid w:val="00CB75BB"/>
    <w:rsid w:val="00CC0B01"/>
    <w:rsid w:val="00CC3AC1"/>
    <w:rsid w:val="00CC48A2"/>
    <w:rsid w:val="00CD36C9"/>
    <w:rsid w:val="00CE08E4"/>
    <w:rsid w:val="00CE3DDC"/>
    <w:rsid w:val="00CE7C16"/>
    <w:rsid w:val="00D054CA"/>
    <w:rsid w:val="00D22AAF"/>
    <w:rsid w:val="00D337E3"/>
    <w:rsid w:val="00D3655F"/>
    <w:rsid w:val="00D45B8B"/>
    <w:rsid w:val="00D56D6F"/>
    <w:rsid w:val="00D5732B"/>
    <w:rsid w:val="00D776DE"/>
    <w:rsid w:val="00D8313A"/>
    <w:rsid w:val="00D8339F"/>
    <w:rsid w:val="00D85D15"/>
    <w:rsid w:val="00D9143A"/>
    <w:rsid w:val="00D917DE"/>
    <w:rsid w:val="00D92FCD"/>
    <w:rsid w:val="00D931FD"/>
    <w:rsid w:val="00DA1DE3"/>
    <w:rsid w:val="00DB392F"/>
    <w:rsid w:val="00DB466C"/>
    <w:rsid w:val="00DE5B3A"/>
    <w:rsid w:val="00DF50BD"/>
    <w:rsid w:val="00DF7027"/>
    <w:rsid w:val="00E105EB"/>
    <w:rsid w:val="00E1725B"/>
    <w:rsid w:val="00E27A95"/>
    <w:rsid w:val="00E32C98"/>
    <w:rsid w:val="00E42F81"/>
    <w:rsid w:val="00E45F98"/>
    <w:rsid w:val="00E46931"/>
    <w:rsid w:val="00E570F0"/>
    <w:rsid w:val="00E66B52"/>
    <w:rsid w:val="00E81D7C"/>
    <w:rsid w:val="00E82614"/>
    <w:rsid w:val="00E968B5"/>
    <w:rsid w:val="00EA5831"/>
    <w:rsid w:val="00EB102C"/>
    <w:rsid w:val="00EC4D73"/>
    <w:rsid w:val="00EE1155"/>
    <w:rsid w:val="00EE794B"/>
    <w:rsid w:val="00EF3920"/>
    <w:rsid w:val="00EF4285"/>
    <w:rsid w:val="00F0148C"/>
    <w:rsid w:val="00F01D4F"/>
    <w:rsid w:val="00F02BA3"/>
    <w:rsid w:val="00F0336F"/>
    <w:rsid w:val="00F122EC"/>
    <w:rsid w:val="00F2440A"/>
    <w:rsid w:val="00F311DF"/>
    <w:rsid w:val="00F34BF6"/>
    <w:rsid w:val="00F37DBF"/>
    <w:rsid w:val="00F57865"/>
    <w:rsid w:val="00F61713"/>
    <w:rsid w:val="00F6309C"/>
    <w:rsid w:val="00F67403"/>
    <w:rsid w:val="00F71B74"/>
    <w:rsid w:val="00F82FDF"/>
    <w:rsid w:val="00F83BC6"/>
    <w:rsid w:val="00F95962"/>
    <w:rsid w:val="00FA60CB"/>
    <w:rsid w:val="00FB012C"/>
    <w:rsid w:val="00FB37E6"/>
    <w:rsid w:val="00FE6A2E"/>
    <w:rsid w:val="042E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798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Titolo2">
    <w:name w:val="heading 2"/>
    <w:basedOn w:val="Normale"/>
    <w:next w:val="Normale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beredtranscript">
    <w:name w:val="Numbered transcript"/>
    <w:basedOn w:val="Normale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azione">
    <w:name w:val="Quote"/>
    <w:basedOn w:val="Normale"/>
    <w:qFormat/>
    <w:rsid w:val="003A3210"/>
    <w:pPr>
      <w:ind w:left="284"/>
    </w:pPr>
  </w:style>
  <w:style w:type="paragraph" w:customStyle="1" w:styleId="References">
    <w:name w:val="References"/>
    <w:basedOn w:val="Normale"/>
    <w:pPr>
      <w:ind w:left="284" w:hanging="284"/>
    </w:pPr>
  </w:style>
  <w:style w:type="paragraph" w:customStyle="1" w:styleId="Endnote">
    <w:name w:val="Endnote"/>
    <w:basedOn w:val="Normale"/>
    <w:rsid w:val="006A3252"/>
  </w:style>
  <w:style w:type="paragraph" w:customStyle="1" w:styleId="FigTitle">
    <w:name w:val="FigTitle"/>
    <w:basedOn w:val="Normale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e"/>
    <w:rsid w:val="00144584"/>
    <w:pPr>
      <w:spacing w:line="240" w:lineRule="exact"/>
      <w:ind w:left="1702" w:hanging="1418"/>
      <w:contextualSpacing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rsid w:val="008A4E27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8A4E27"/>
  </w:style>
  <w:style w:type="character" w:styleId="Rimandocommento">
    <w:name w:val="annotation reference"/>
    <w:rsid w:val="002925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2577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92577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92577"/>
    <w:rPr>
      <w:b/>
      <w:bCs/>
    </w:rPr>
  </w:style>
  <w:style w:type="character" w:customStyle="1" w:styleId="SoggettocommentoCarattere">
    <w:name w:val="Soggetto commento Carattere"/>
    <w:link w:val="Soggettocommento"/>
    <w:rsid w:val="00292577"/>
    <w:rPr>
      <w:b/>
      <w:bCs/>
      <w:lang w:val="en-GB" w:eastAsia="en-US"/>
    </w:rPr>
  </w:style>
  <w:style w:type="paragraph" w:styleId="Testofumetto">
    <w:name w:val="Balloon Text"/>
    <w:basedOn w:val="Normale"/>
    <w:link w:val="TestofumettoCarattere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Collegamentoipertestuale">
    <w:name w:val="Hyperlink"/>
    <w:rsid w:val="00292577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rsid w:val="00EA583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EA5831"/>
    <w:rPr>
      <w:lang w:val="en-GB"/>
    </w:rPr>
  </w:style>
  <w:style w:type="character" w:styleId="Rimandonotaapidipagina">
    <w:name w:val="footnote reference"/>
    <w:rsid w:val="00EA5831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e"/>
    <w:link w:val="AuthorCar"/>
    <w:qFormat/>
    <w:rsid w:val="00892DE9"/>
    <w:pPr>
      <w:jc w:val="center"/>
    </w:pPr>
  </w:style>
  <w:style w:type="paragraph" w:customStyle="1" w:styleId="Abstract">
    <w:name w:val="Abstract"/>
    <w:basedOn w:val="Normale"/>
    <w:link w:val="AbstractCar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6A89"/>
    <w:pPr>
      <w:ind w:left="720"/>
      <w:contextualSpacing/>
    </w:pPr>
  </w:style>
  <w:style w:type="paragraph" w:styleId="Revisione">
    <w:name w:val="Revision"/>
    <w:hidden/>
    <w:uiPriority w:val="99"/>
    <w:semiHidden/>
    <w:rsid w:val="00A15D98"/>
    <w:rPr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46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608DC"/>
    <w:rPr>
      <w:sz w:val="24"/>
      <w:szCs w:val="24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basedOn w:val="Author"/>
    <w:link w:val="AffiliationCar"/>
    <w:qFormat/>
    <w:rsid w:val="00970690"/>
    <w:rPr>
      <w:lang w:val="en-GB"/>
    </w:rPr>
  </w:style>
  <w:style w:type="character" w:customStyle="1" w:styleId="AuthorCar">
    <w:name w:val="Author Car"/>
    <w:basedOn w:val="Carpredefinitoparagrafo"/>
    <w:link w:val="Author"/>
    <w:rsid w:val="00E66B52"/>
    <w:rPr>
      <w:sz w:val="24"/>
      <w:szCs w:val="24"/>
    </w:rPr>
  </w:style>
  <w:style w:type="character" w:customStyle="1" w:styleId="AffiliationCar">
    <w:name w:val="Affiliation Car"/>
    <w:basedOn w:val="AuthorCar"/>
    <w:link w:val="Affiliation"/>
    <w:rsid w:val="00970690"/>
    <w:rPr>
      <w:sz w:val="24"/>
      <w:szCs w:val="24"/>
      <w:lang w:val="en-GB"/>
    </w:rPr>
  </w:style>
  <w:style w:type="paragraph" w:customStyle="1" w:styleId="Keywords">
    <w:name w:val="Keywords"/>
    <w:basedOn w:val="Abstract"/>
    <w:link w:val="KeywordsCar"/>
    <w:qFormat/>
    <w:rsid w:val="00E46931"/>
  </w:style>
  <w:style w:type="character" w:customStyle="1" w:styleId="AbstractCar">
    <w:name w:val="Abstract Car"/>
    <w:basedOn w:val="Carpredefinitoparagrafo"/>
    <w:link w:val="Abstract"/>
    <w:rsid w:val="0043493E"/>
    <w:rPr>
      <w:i/>
      <w:sz w:val="24"/>
      <w:szCs w:val="24"/>
    </w:rPr>
  </w:style>
  <w:style w:type="character" w:customStyle="1" w:styleId="KeywordsCar">
    <w:name w:val="Keywords Car"/>
    <w:basedOn w:val="AbstractCar"/>
    <w:link w:val="Keywords"/>
    <w:rsid w:val="00E46931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pastyle.apa.org/instructional-aids/whats-new-7e-guide.pdf" TargetMode="External"/><Relationship Id="rId2" Type="http://schemas.openxmlformats.org/officeDocument/2006/relationships/hyperlink" Target="https://apastyle.apa.org/instructional-aids/tutorials-webinars" TargetMode="External"/><Relationship Id="rId1" Type="http://schemas.openxmlformats.org/officeDocument/2006/relationships/hyperlink" Target="https://www.tandf.co.uk//journals/authors/style/reference/tf_APA.pdf" TargetMode="External"/><Relationship Id="rId6" Type="http://schemas.openxmlformats.org/officeDocument/2006/relationships/hyperlink" Target="https://www.igpme.org/publications/current-proceedings/" TargetMode="External"/><Relationship Id="rId5" Type="http://schemas.openxmlformats.org/officeDocument/2006/relationships/hyperlink" Target="http://erme.site/cerme-proceedings-series/" TargetMode="External"/><Relationship Id="rId4" Type="http://schemas.openxmlformats.org/officeDocument/2006/relationships/hyperlink" Target="https://aut.ac.nz.libguides.com/c.php?g=922557&amp;p=667303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07/s10857-016-9352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ric.ed.gov/?ti=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novakova@googl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hal.archives-ouvertes.fr/hal-024180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1064</Words>
  <Characters>5314</Characters>
  <Application>Microsoft Office Word</Application>
  <DocSecurity>0</DocSecurity>
  <Lines>102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CERME paper template</vt:lpstr>
    </vt:vector>
  </TitlesOfParts>
  <Manager/>
  <Company/>
  <LinksUpToDate>false</LinksUpToDate>
  <CharactersWithSpaces>6315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/>
  <cp:keywords/>
  <dc:description/>
  <cp:lastModifiedBy/>
  <cp:revision>106</cp:revision>
  <cp:lastPrinted>1999-04-19T18:26:00Z</cp:lastPrinted>
  <dcterms:created xsi:type="dcterms:W3CDTF">2023-07-15T19:18:00Z</dcterms:created>
  <dcterms:modified xsi:type="dcterms:W3CDTF">2024-06-13T11:25:00Z</dcterms:modified>
  <cp:category/>
</cp:coreProperties>
</file>